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E91" w:rsidRDefault="001D1C41">
      <w:pPr>
        <w:tabs>
          <w:tab w:val="left" w:pos="3045"/>
        </w:tabs>
        <w:spacing w:after="0" w:line="240" w:lineRule="auto"/>
        <w:rPr>
          <w:rFonts w:asciiTheme="majorHAnsi" w:hAnsiTheme="majorHAnsi" w:cstheme="majorHAnsi"/>
          <w:sz w:val="26"/>
          <w:szCs w:val="26"/>
        </w:rPr>
      </w:pPr>
      <w:r>
        <w:rPr>
          <w:rFonts w:asciiTheme="majorHAnsi" w:hAnsiTheme="majorHAnsi" w:cstheme="majorHAnsi"/>
          <w:sz w:val="26"/>
          <w:szCs w:val="26"/>
        </w:rPr>
        <w:t>PHÒNG GIÁO DỤC VÀ ĐÀO TẠO ĐÔNG TRIỀU</w:t>
      </w:r>
    </w:p>
    <w:p w:rsidR="00384E91" w:rsidRDefault="001D1C41">
      <w:pPr>
        <w:tabs>
          <w:tab w:val="left" w:pos="3045"/>
        </w:tabs>
        <w:spacing w:after="0" w:line="240" w:lineRule="auto"/>
        <w:rPr>
          <w:rFonts w:asciiTheme="majorHAnsi" w:hAnsiTheme="majorHAnsi" w:cstheme="majorHAnsi"/>
          <w:b/>
          <w:sz w:val="26"/>
          <w:szCs w:val="26"/>
        </w:rPr>
      </w:pPr>
      <w:r>
        <w:rPr>
          <w:rFonts w:asciiTheme="majorHAnsi" w:hAnsiTheme="majorHAnsi" w:cstheme="majorHAnsi"/>
          <w:b/>
          <w:sz w:val="26"/>
          <w:szCs w:val="26"/>
        </w:rPr>
        <w:t xml:space="preserve">               TRƯỜNG THCS ĐỨC CHÍNH</w:t>
      </w:r>
    </w:p>
    <w:p w:rsidR="00384E91" w:rsidRDefault="001D1C41">
      <w:pPr>
        <w:tabs>
          <w:tab w:val="left" w:pos="3045"/>
        </w:tabs>
        <w:spacing w:after="0" w:line="240" w:lineRule="auto"/>
        <w:rPr>
          <w:rFonts w:asciiTheme="majorHAnsi" w:hAnsiTheme="majorHAnsi" w:cstheme="majorHAnsi"/>
          <w:b/>
          <w:sz w:val="26"/>
          <w:szCs w:val="26"/>
        </w:rPr>
      </w:pPr>
      <w:r>
        <w:rPr>
          <w:rFonts w:asciiTheme="majorHAnsi" w:hAnsiTheme="majorHAnsi" w:cstheme="majorHAnsi"/>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938530</wp:posOffset>
                </wp:positionH>
                <wp:positionV relativeFrom="paragraph">
                  <wp:posOffset>36195</wp:posOffset>
                </wp:positionV>
                <wp:extent cx="1638300" cy="0"/>
                <wp:effectExtent l="0" t="0" r="0" b="0"/>
                <wp:wrapNone/>
                <wp:docPr id="14" name=" 15"/>
                <wp:cNvGraphicFramePr/>
                <a:graphic xmlns:a="http://schemas.openxmlformats.org/drawingml/2006/main">
                  <a:graphicData uri="http://schemas.microsoft.com/office/word/2010/wordprocessingShape">
                    <wps:wsp>
                      <wps:cNvCnPr/>
                      <wps:spPr bwMode="auto">
                        <a:xfrm>
                          <a:off x="0" y="0"/>
                          <a:ext cx="16383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 15" o:spid="_x0000_s1026" o:spt="32" type="#_x0000_t32" style="position:absolute;left:0pt;margin-left:73.9pt;margin-top:2.85pt;height:0pt;width:129pt;z-index:251659264;mso-width-relative:page;mso-height-relative:page;" filled="f" stroked="t" coordsize="21600,21600" o:gfxdata="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10;F8KL0wAAAAcBAAAPAAAAAAAAAAEAIAAAACIAAABkcnMvZG93bnJldi54bWxQSwECFAAUAAAACACH&#10;TuJAKzY0pLcBAAB5AwAADgAAAAAAAAABACAAAAAiAQAAZHJzL2Uyb0RvYy54bWxQSwUGAAAAAAYA&#10;BgBZAQAASwUAAAAA&#10;">
                <v:fill on="f" focussize="0,0"/>
                <v:stroke color="#000000" joinstyle="round"/>
                <v:imagedata o:title=""/>
                <o:lock v:ext="edit" aspectratio="f"/>
              </v:shape>
            </w:pict>
          </mc:Fallback>
        </mc:AlternateContent>
      </w:r>
    </w:p>
    <w:p w:rsidR="00384E91" w:rsidRDefault="00384E91">
      <w:pPr>
        <w:tabs>
          <w:tab w:val="left" w:pos="3045"/>
        </w:tabs>
        <w:spacing w:after="0" w:line="240" w:lineRule="auto"/>
        <w:rPr>
          <w:rFonts w:asciiTheme="majorHAnsi" w:hAnsiTheme="majorHAnsi" w:cstheme="majorHAnsi"/>
          <w:b/>
          <w:sz w:val="26"/>
          <w:szCs w:val="26"/>
        </w:rPr>
      </w:pPr>
    </w:p>
    <w:p w:rsidR="00384E91" w:rsidRDefault="001D1C41">
      <w:pPr>
        <w:tabs>
          <w:tab w:val="left" w:pos="3045"/>
        </w:tabs>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KẾ HOẠCH GIÁO DỤC MÔN HỌC NĂM HỌ</w:t>
      </w:r>
      <w:r w:rsidR="00E14151">
        <w:rPr>
          <w:rFonts w:asciiTheme="majorHAnsi" w:hAnsiTheme="majorHAnsi" w:cstheme="majorHAnsi"/>
          <w:b/>
          <w:sz w:val="26"/>
          <w:szCs w:val="26"/>
        </w:rPr>
        <w:t>C 2023-2024</w:t>
      </w:r>
    </w:p>
    <w:p w:rsidR="00384E91" w:rsidRDefault="001D1C41">
      <w:pPr>
        <w:tabs>
          <w:tab w:val="left" w:pos="3045"/>
        </w:tabs>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MÔN: VẬT LÍ, KHỐI LỚP 9</w:t>
      </w:r>
    </w:p>
    <w:p w:rsidR="00384E91" w:rsidRDefault="001D1C41">
      <w:pPr>
        <w:tabs>
          <w:tab w:val="left" w:pos="0"/>
        </w:tabs>
        <w:spacing w:after="0"/>
        <w:jc w:val="center"/>
        <w:rPr>
          <w:i/>
          <w:iCs/>
          <w:szCs w:val="28"/>
          <w:lang w:val="nl-NL"/>
        </w:rPr>
      </w:pPr>
      <w:r>
        <w:rPr>
          <w:i/>
          <w:iCs/>
          <w:szCs w:val="28"/>
          <w:lang w:val="nl-NL"/>
        </w:rPr>
        <w:t xml:space="preserve"> (Kèm theo công văn số 3280/BGDĐT-GDTrH ngày 27/8/2020 của Bộ Giáo dục và Đào tạo)</w:t>
      </w:r>
    </w:p>
    <w:p w:rsidR="00384E91" w:rsidRDefault="001D1C41">
      <w:pPr>
        <w:tabs>
          <w:tab w:val="left" w:pos="0"/>
        </w:tabs>
        <w:spacing w:after="0"/>
        <w:jc w:val="center"/>
        <w:rPr>
          <w:i/>
          <w:iCs/>
          <w:color w:val="0070C0"/>
          <w:szCs w:val="28"/>
          <w:lang w:val="nl-NL"/>
        </w:rPr>
      </w:pPr>
      <w:r>
        <w:rPr>
          <w:i/>
          <w:iCs/>
          <w:noProof/>
          <w:color w:val="0070C0"/>
          <w:szCs w:val="28"/>
        </w:rPr>
        <mc:AlternateContent>
          <mc:Choice Requires="wps">
            <w:drawing>
              <wp:anchor distT="0" distB="0" distL="114300" distR="114300" simplePos="0" relativeHeight="251660288" behindDoc="0" locked="0" layoutInCell="1" allowOverlap="1">
                <wp:simplePos x="0" y="0"/>
                <wp:positionH relativeFrom="column">
                  <wp:posOffset>3238500</wp:posOffset>
                </wp:positionH>
                <wp:positionV relativeFrom="paragraph">
                  <wp:posOffset>66040</wp:posOffset>
                </wp:positionV>
                <wp:extent cx="2789555" cy="0"/>
                <wp:effectExtent l="5715" t="5715" r="5080" b="1333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3" o:spid="_x0000_s1026" o:spt="32" type="#_x0000_t32" style="position:absolute;left:0pt;margin-left:255pt;margin-top:5.2pt;height:0pt;width:219.65pt;z-index:251660288;mso-width-relative:page;mso-height-relative:page;" filled="f" stroked="t" coordsize="21600,21600" o:gfxdata="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A3ndm1QAAAAkBAAAPAAAAAAAAAAEAIAAA&#10;ACIAAABkcnMvZG93bnJldi54bWxQSwECFAAUAAAACACHTuJAlHEpU9YBAACzAwAADgAAAAAAAAAB&#10;ACAAAAAkAQAAZHJzL2Uyb0RvYy54bWxQSwUGAAAAAAYABgBZAQAAbAUAAAAA&#10;">
                <v:fill on="f" focussize="0,0"/>
                <v:stroke color="#000000" joinstyle="round"/>
                <v:imagedata o:title=""/>
                <o:lock v:ext="edit" aspectratio="f"/>
              </v:shape>
            </w:pict>
          </mc:Fallback>
        </mc:AlternateContent>
      </w:r>
    </w:p>
    <w:p w:rsidR="00384E91" w:rsidRDefault="00384E91">
      <w:pPr>
        <w:spacing w:after="0" w:line="240" w:lineRule="auto"/>
        <w:rPr>
          <w:rFonts w:asciiTheme="majorHAnsi" w:hAnsiTheme="majorHAnsi" w:cstheme="majorHAnsi"/>
          <w:b/>
          <w:sz w:val="26"/>
          <w:szCs w:val="26"/>
        </w:rPr>
      </w:pPr>
    </w:p>
    <w:tbl>
      <w:tblPr>
        <w:tblW w:w="0" w:type="auto"/>
        <w:tblInd w:w="2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448"/>
        <w:gridCol w:w="3289"/>
        <w:gridCol w:w="3383"/>
      </w:tblGrid>
      <w:tr w:rsidR="00384E91">
        <w:trPr>
          <w:trHeight w:val="379"/>
        </w:trPr>
        <w:tc>
          <w:tcPr>
            <w:tcW w:w="4448" w:type="dxa"/>
          </w:tcPr>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SỐ TIẾT HK I</w:t>
            </w:r>
          </w:p>
        </w:tc>
        <w:tc>
          <w:tcPr>
            <w:tcW w:w="3289" w:type="dxa"/>
          </w:tcPr>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SỐ TIẾT HK II</w:t>
            </w:r>
          </w:p>
        </w:tc>
        <w:tc>
          <w:tcPr>
            <w:tcW w:w="3383" w:type="dxa"/>
          </w:tcPr>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CẢ NĂM</w:t>
            </w:r>
          </w:p>
        </w:tc>
      </w:tr>
      <w:tr w:rsidR="00384E91">
        <w:trPr>
          <w:trHeight w:val="299"/>
        </w:trPr>
        <w:tc>
          <w:tcPr>
            <w:tcW w:w="4448" w:type="dxa"/>
          </w:tcPr>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36</w:t>
            </w:r>
          </w:p>
        </w:tc>
        <w:tc>
          <w:tcPr>
            <w:tcW w:w="3289" w:type="dxa"/>
          </w:tcPr>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34</w:t>
            </w:r>
          </w:p>
        </w:tc>
        <w:tc>
          <w:tcPr>
            <w:tcW w:w="3383" w:type="dxa"/>
          </w:tcPr>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70</w:t>
            </w:r>
          </w:p>
        </w:tc>
      </w:tr>
    </w:tbl>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u w:val="single"/>
        </w:rPr>
        <w:t xml:space="preserve">HỌC KÌ I: </w:t>
      </w:r>
      <w:r>
        <w:rPr>
          <w:rFonts w:asciiTheme="majorHAnsi" w:hAnsiTheme="majorHAnsi" w:cstheme="majorHAnsi"/>
          <w:b/>
          <w:sz w:val="26"/>
          <w:szCs w:val="26"/>
        </w:rPr>
        <w:t>36 tiết</w:t>
      </w:r>
    </w:p>
    <w:p w:rsidR="00384E91" w:rsidRDefault="00384E91">
      <w:pPr>
        <w:spacing w:after="0" w:line="240" w:lineRule="auto"/>
        <w:rPr>
          <w:rFonts w:asciiTheme="majorHAnsi" w:hAnsiTheme="majorHAnsi" w:cstheme="majorHAnsi"/>
          <w:b/>
          <w:sz w:val="26"/>
          <w:szCs w:val="26"/>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4"/>
        <w:gridCol w:w="1244"/>
        <w:gridCol w:w="3544"/>
        <w:gridCol w:w="2693"/>
        <w:gridCol w:w="3260"/>
        <w:gridCol w:w="1701"/>
        <w:gridCol w:w="1134"/>
      </w:tblGrid>
      <w:tr w:rsidR="00384E91">
        <w:tc>
          <w:tcPr>
            <w:tcW w:w="709" w:type="dxa"/>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STT</w:t>
            </w:r>
          </w:p>
        </w:tc>
        <w:tc>
          <w:tcPr>
            <w:tcW w:w="854" w:type="dxa"/>
            <w:shd w:val="clear" w:color="auto" w:fill="auto"/>
            <w:vAlign w:val="center"/>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Tiết</w:t>
            </w:r>
          </w:p>
        </w:tc>
        <w:tc>
          <w:tcPr>
            <w:tcW w:w="1244" w:type="dxa"/>
            <w:shd w:val="clear" w:color="auto" w:fill="auto"/>
            <w:vAlign w:val="center"/>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Tên bài học/ Chủ đề</w:t>
            </w:r>
          </w:p>
          <w:p w:rsidR="00384E91" w:rsidRPr="005F7917" w:rsidRDefault="00384E91">
            <w:pPr>
              <w:spacing w:after="0" w:line="240" w:lineRule="auto"/>
              <w:rPr>
                <w:rFonts w:asciiTheme="majorHAnsi" w:hAnsiTheme="majorHAnsi" w:cstheme="majorHAnsi"/>
                <w:b/>
                <w:i/>
                <w:sz w:val="26"/>
                <w:szCs w:val="26"/>
              </w:rPr>
            </w:pPr>
          </w:p>
        </w:tc>
        <w:tc>
          <w:tcPr>
            <w:tcW w:w="3544" w:type="dxa"/>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Yêu cầu cần đạt</w:t>
            </w:r>
          </w:p>
        </w:tc>
        <w:tc>
          <w:tcPr>
            <w:tcW w:w="2693" w:type="dxa"/>
            <w:vAlign w:val="center"/>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Sử dụng TBDH; Ứng dụng CNTT</w:t>
            </w:r>
          </w:p>
        </w:tc>
        <w:tc>
          <w:tcPr>
            <w:tcW w:w="3260" w:type="dxa"/>
            <w:shd w:val="clear" w:color="auto" w:fill="auto"/>
            <w:vAlign w:val="center"/>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Nội dung GD tích hợp</w:t>
            </w:r>
          </w:p>
        </w:tc>
        <w:tc>
          <w:tcPr>
            <w:tcW w:w="1701" w:type="dxa"/>
            <w:vAlign w:val="center"/>
          </w:tcPr>
          <w:p w:rsidR="00384E91" w:rsidRDefault="001D1C41">
            <w:pPr>
              <w:spacing w:after="0" w:line="240" w:lineRule="auto"/>
              <w:rPr>
                <w:rFonts w:asciiTheme="majorHAnsi" w:hAnsiTheme="majorHAnsi" w:cstheme="majorHAnsi"/>
                <w:b/>
                <w:color w:val="C00000"/>
                <w:sz w:val="26"/>
                <w:szCs w:val="26"/>
              </w:rPr>
            </w:pPr>
            <w:r>
              <w:rPr>
                <w:rFonts w:asciiTheme="majorHAnsi" w:hAnsiTheme="majorHAnsi" w:cstheme="majorHAnsi"/>
                <w:b/>
                <w:sz w:val="26"/>
                <w:szCs w:val="26"/>
              </w:rPr>
              <w:t>Hướng dẫn thực hiện</w:t>
            </w:r>
          </w:p>
        </w:tc>
        <w:tc>
          <w:tcPr>
            <w:tcW w:w="1134" w:type="dxa"/>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Ghi chú</w:t>
            </w:r>
          </w:p>
        </w:tc>
      </w:tr>
      <w:tr w:rsidR="00384E91">
        <w:tc>
          <w:tcPr>
            <w:tcW w:w="15139" w:type="dxa"/>
            <w:gridSpan w:val="8"/>
          </w:tcPr>
          <w:p w:rsidR="00384E91" w:rsidRPr="005F7917" w:rsidRDefault="001D1C41">
            <w:pPr>
              <w:spacing w:after="0" w:line="240" w:lineRule="auto"/>
              <w:jc w:val="center"/>
              <w:rPr>
                <w:rFonts w:asciiTheme="majorHAnsi" w:hAnsiTheme="majorHAnsi" w:cstheme="majorHAnsi"/>
                <w:b/>
                <w:color w:val="C00000"/>
                <w:sz w:val="26"/>
                <w:szCs w:val="26"/>
              </w:rPr>
            </w:pPr>
            <w:r w:rsidRPr="005F7917">
              <w:rPr>
                <w:rFonts w:asciiTheme="majorHAnsi" w:hAnsiTheme="majorHAnsi" w:cstheme="majorHAnsi"/>
                <w:b/>
                <w:color w:val="C00000"/>
                <w:sz w:val="26"/>
                <w:szCs w:val="26"/>
              </w:rPr>
              <w:t>Chương I: ĐIỆN HỌC</w:t>
            </w: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w:t>
            </w:r>
          </w:p>
        </w:tc>
        <w:tc>
          <w:tcPr>
            <w:tcW w:w="854" w:type="dxa"/>
            <w:shd w:val="clear" w:color="auto" w:fill="auto"/>
          </w:tcPr>
          <w:p w:rsidR="00384E91" w:rsidRPr="00D05D54" w:rsidRDefault="001D1C41" w:rsidP="00D05D54">
            <w:pPr>
              <w:spacing w:after="0" w:line="240" w:lineRule="auto"/>
              <w:jc w:val="center"/>
              <w:rPr>
                <w:rFonts w:asciiTheme="majorHAnsi" w:hAnsiTheme="majorHAnsi" w:cstheme="majorHAnsi"/>
                <w:b/>
                <w:sz w:val="26"/>
                <w:szCs w:val="26"/>
              </w:rPr>
            </w:pPr>
            <w:r w:rsidRPr="00D05D54">
              <w:rPr>
                <w:rFonts w:asciiTheme="majorHAnsi" w:hAnsiTheme="majorHAnsi" w:cstheme="majorHAnsi"/>
                <w:b/>
                <w:sz w:val="26"/>
                <w:szCs w:val="26"/>
              </w:rPr>
              <w:t>1</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1: Sự phụ thuộc của cường độ dòng điện vào hiệu điện thế giữa hai đầu dây dẫn.</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Nêu được điện trở của mỗi dây dẫn đặc trưng cho mức độ cản trở dòng điện của dây dẫn đó.</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điện trở của một dây dẫn được xác định như thế nào và có đơn vị đo là gì.</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-Một dây dẫn bằng nicrôm chiều dài 1800mm, đường kính 0,3mm, dây này được quấn sẵn trên trụ sứ (gọi là điện trở mẫu)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ampe kế có giới hạn đo 1A.</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vôn kế có giới hạn đo 6V, 12V.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công tắc.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một chiều 6V.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-các đoạn dây nối.</w:t>
            </w: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w:t>
            </w:r>
          </w:p>
        </w:tc>
        <w:tc>
          <w:tcPr>
            <w:tcW w:w="854" w:type="dxa"/>
            <w:shd w:val="clear" w:color="auto" w:fill="auto"/>
          </w:tcPr>
          <w:p w:rsidR="00384E91" w:rsidRPr="00D05D54" w:rsidRDefault="001D1C41" w:rsidP="00D05D54">
            <w:pPr>
              <w:spacing w:after="0" w:line="240" w:lineRule="auto"/>
              <w:jc w:val="center"/>
              <w:rPr>
                <w:rFonts w:asciiTheme="majorHAnsi" w:hAnsiTheme="majorHAnsi" w:cstheme="majorHAnsi"/>
                <w:b/>
                <w:sz w:val="26"/>
                <w:szCs w:val="26"/>
              </w:rPr>
            </w:pPr>
            <w:r w:rsidRPr="00D05D54">
              <w:rPr>
                <w:rFonts w:asciiTheme="majorHAnsi" w:hAnsiTheme="majorHAnsi" w:cstheme="majorHAnsi"/>
                <w:b/>
                <w:sz w:val="26"/>
                <w:szCs w:val="26"/>
              </w:rPr>
              <w:t>2</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Điện trở của dây dẫn- định luật Ôm</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Phát biểu được định luật Ôm đối với đoạn mạch có điện trở.</w:t>
            </w:r>
          </w:p>
          <w:p w:rsidR="00384E91" w:rsidRDefault="001D1C41">
            <w:pPr>
              <w:spacing w:after="0" w:line="240" w:lineRule="auto"/>
              <w:rPr>
                <w:rFonts w:asciiTheme="majorHAnsi" w:hAnsiTheme="majorHAnsi" w:cstheme="majorHAnsi"/>
                <w:i/>
                <w:iCs/>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Vận dụng được định luật Ôm để giải một số bài tập đơn giản.</w:t>
            </w:r>
          </w:p>
          <w:p w:rsidR="00384E91" w:rsidRDefault="00384E91">
            <w:pPr>
              <w:spacing w:after="0" w:line="240" w:lineRule="auto"/>
              <w:rPr>
                <w:rFonts w:asciiTheme="majorHAnsi" w:hAnsiTheme="majorHAnsi" w:cstheme="majorHAnsi"/>
                <w:sz w:val="26"/>
                <w:szCs w:val="26"/>
              </w:rPr>
            </w:pPr>
          </w:p>
          <w:p w:rsidR="00384E91" w:rsidRDefault="00384E91">
            <w:pPr>
              <w:spacing w:after="0" w:line="240" w:lineRule="auto"/>
              <w:rPr>
                <w:rFonts w:asciiTheme="majorHAnsi" w:hAnsiTheme="majorHAnsi" w:cstheme="majorHAnsi"/>
                <w:sz w:val="26"/>
                <w:szCs w:val="26"/>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Kẻ sẵn bảng ghi giá trị thương số </w:t>
            </w:r>
            <w:r>
              <w:rPr>
                <w:rFonts w:asciiTheme="majorHAnsi" w:hAnsiTheme="majorHAnsi" w:cstheme="majorHAnsi"/>
                <w:noProof/>
                <w:sz w:val="26"/>
                <w:szCs w:val="26"/>
              </w:rPr>
              <w:drawing>
                <wp:inline distT="0" distB="0" distL="0" distR="0">
                  <wp:extent cx="208915" cy="400685"/>
                  <wp:effectExtent l="0" t="0" r="0" b="0"/>
                  <wp:docPr id="3" name="Ảnh 3"/>
                  <wp:cNvGraphicFramePr/>
                  <a:graphic xmlns:a="http://schemas.openxmlformats.org/drawingml/2006/main">
                    <a:graphicData uri="http://schemas.openxmlformats.org/drawingml/2006/picture">
                      <pic:pic xmlns:pic="http://schemas.openxmlformats.org/drawingml/2006/picture">
                        <pic:nvPicPr>
                          <pic:cNvPr id="3" name="Ảnh 3"/>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8915" cy="400685"/>
                          </a:xfrm>
                          <a:prstGeom prst="rect">
                            <a:avLst/>
                          </a:prstGeom>
                          <a:noFill/>
                          <a:ln>
                            <a:noFill/>
                          </a:ln>
                        </pic:spPr>
                      </pic:pic>
                    </a:graphicData>
                  </a:graphic>
                </wp:inline>
              </w:drawing>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3</w:t>
            </w:r>
          </w:p>
        </w:tc>
        <w:tc>
          <w:tcPr>
            <w:tcW w:w="854" w:type="dxa"/>
            <w:shd w:val="clear" w:color="auto" w:fill="auto"/>
          </w:tcPr>
          <w:p w:rsidR="00384E91" w:rsidRPr="00D05D54" w:rsidRDefault="001D1C41" w:rsidP="00D05D54">
            <w:pPr>
              <w:spacing w:after="0" w:line="240" w:lineRule="auto"/>
              <w:jc w:val="center"/>
              <w:rPr>
                <w:rFonts w:asciiTheme="majorHAnsi" w:hAnsiTheme="majorHAnsi" w:cstheme="majorHAnsi"/>
                <w:b/>
                <w:sz w:val="26"/>
                <w:szCs w:val="26"/>
              </w:rPr>
            </w:pPr>
            <w:r w:rsidRPr="00D05D54">
              <w:rPr>
                <w:rFonts w:asciiTheme="majorHAnsi" w:hAnsiTheme="majorHAnsi" w:cstheme="majorHAnsi"/>
                <w:b/>
                <w:sz w:val="26"/>
                <w:szCs w:val="26"/>
              </w:rPr>
              <w:t>3</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3: Thực hành: Xác định điện trở của một dây dẫn bằng Ampe kế và vôn kế.</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bCs/>
                <w:i/>
                <w:sz w:val="26"/>
                <w:szCs w:val="26"/>
              </w:rPr>
              <w:t xml:space="preserve">Kĩ năng: </w:t>
            </w:r>
            <w:r>
              <w:rPr>
                <w:rFonts w:asciiTheme="majorHAnsi" w:hAnsiTheme="majorHAnsi" w:cstheme="majorHAnsi"/>
                <w:bCs/>
                <w:sz w:val="26"/>
                <w:szCs w:val="26"/>
              </w:rPr>
              <w:t>Xác định được điện trở của đoạn mạch bằng vôn kế và ampe kế.</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điện trở chưa biết trị số (dán kín trị số).     -1 nguồn điện 6V.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ampe kế có GHĐ 1A.                                 -1 vônkế có GHĐ 6V, 12V.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công tắc điện.                                             -Các đoạn dây nối.</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4</w:t>
            </w:r>
          </w:p>
        </w:tc>
        <w:tc>
          <w:tcPr>
            <w:tcW w:w="854" w:type="dxa"/>
            <w:shd w:val="clear" w:color="auto" w:fill="auto"/>
          </w:tcPr>
          <w:p w:rsidR="00384E91" w:rsidRPr="00D05D54" w:rsidRDefault="001D1C41" w:rsidP="00D05D54">
            <w:pPr>
              <w:spacing w:after="0" w:line="240" w:lineRule="auto"/>
              <w:jc w:val="center"/>
              <w:rPr>
                <w:rFonts w:asciiTheme="majorHAnsi" w:hAnsiTheme="majorHAnsi" w:cstheme="majorHAnsi"/>
                <w:b/>
                <w:sz w:val="26"/>
                <w:szCs w:val="26"/>
              </w:rPr>
            </w:pPr>
            <w:r w:rsidRPr="00D05D54">
              <w:rPr>
                <w:rFonts w:asciiTheme="majorHAnsi" w:hAnsiTheme="majorHAnsi" w:cstheme="majorHAnsi"/>
                <w:b/>
                <w:sz w:val="26"/>
                <w:szCs w:val="26"/>
              </w:rPr>
              <w:t>4</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Đoạn mạch nối tiếp</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Viết được công thức tính điện trở tương đương đối với đoạn mạch nối tiếp gồm nhiều nhất ba điện trở.</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 xml:space="preserve">Xác định được bằng thí nghiệm mối quan hệ giữa điện trở tương đương của đoạn mạch nối tiếp với các điện trở thành phần. </w:t>
            </w:r>
          </w:p>
          <w:p w:rsidR="00384E91" w:rsidRDefault="00384E91">
            <w:pPr>
              <w:spacing w:after="0" w:line="240" w:lineRule="auto"/>
              <w:rPr>
                <w:rFonts w:asciiTheme="majorHAnsi" w:hAnsiTheme="majorHAnsi" w:cstheme="majorHAnsi"/>
                <w:sz w:val="26"/>
                <w:szCs w:val="26"/>
              </w:rPr>
            </w:pPr>
          </w:p>
          <w:p w:rsidR="00384E91" w:rsidRDefault="00384E91">
            <w:pPr>
              <w:spacing w:after="0" w:line="240" w:lineRule="auto"/>
              <w:rPr>
                <w:rFonts w:asciiTheme="majorHAnsi" w:hAnsiTheme="majorHAnsi" w:cstheme="majorHAnsi"/>
                <w:sz w:val="26"/>
                <w:szCs w:val="26"/>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-3 điện trở lần lượt có giá trị 6</w:t>
            </w:r>
            <w:r>
              <w:rPr>
                <w:rFonts w:asciiTheme="majorHAnsi" w:hAnsiTheme="majorHAnsi" w:cstheme="majorHAnsi"/>
                <w:sz w:val="26"/>
                <w:szCs w:val="26"/>
              </w:rPr>
              <w:sym w:font="Symbol" w:char="0057"/>
            </w:r>
            <w:r>
              <w:rPr>
                <w:rFonts w:asciiTheme="majorHAnsi" w:hAnsiTheme="majorHAnsi" w:cstheme="majorHAnsi"/>
                <w:sz w:val="26"/>
                <w:szCs w:val="26"/>
              </w:rPr>
              <w:t>, 10</w:t>
            </w:r>
            <w:r>
              <w:rPr>
                <w:rFonts w:asciiTheme="majorHAnsi" w:hAnsiTheme="majorHAnsi" w:cstheme="majorHAnsi"/>
                <w:sz w:val="26"/>
                <w:szCs w:val="26"/>
              </w:rPr>
              <w:sym w:font="Symbol" w:char="0057"/>
            </w:r>
            <w:r>
              <w:rPr>
                <w:rFonts w:asciiTheme="majorHAnsi" w:hAnsiTheme="majorHAnsi" w:cstheme="majorHAnsi"/>
                <w:sz w:val="26"/>
                <w:szCs w:val="26"/>
              </w:rPr>
              <w:t>, 16</w:t>
            </w:r>
            <w:r>
              <w:rPr>
                <w:rFonts w:asciiTheme="majorHAnsi" w:hAnsiTheme="majorHAnsi" w:cstheme="majorHAnsi"/>
                <w:sz w:val="26"/>
                <w:szCs w:val="26"/>
              </w:rPr>
              <w:sym w:font="Symbol" w:char="0057"/>
            </w:r>
            <w:r>
              <w:rPr>
                <w:rFonts w:asciiTheme="majorHAnsi" w:hAnsiTheme="majorHAnsi" w:cstheme="majorHAnsi"/>
                <w:sz w:val="26"/>
                <w:szCs w:val="26"/>
              </w:rPr>
              <w:t>.      -Nguồn điện một chiều 6V.</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ampe kế có GHĐ 1 A.                                    -1 vôn kế có GHĐ 6V.</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công tắc điện.                                                -Các đoạn dây nối.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Bài tập</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5</w:t>
            </w:r>
          </w:p>
        </w:tc>
        <w:tc>
          <w:tcPr>
            <w:tcW w:w="854" w:type="dxa"/>
            <w:shd w:val="clear" w:color="auto" w:fill="auto"/>
          </w:tcPr>
          <w:p w:rsidR="00384E91" w:rsidRPr="00D05D54" w:rsidRDefault="001D1C41" w:rsidP="00D05D54">
            <w:pPr>
              <w:spacing w:after="0" w:line="240" w:lineRule="auto"/>
              <w:jc w:val="center"/>
              <w:rPr>
                <w:rFonts w:asciiTheme="majorHAnsi" w:hAnsiTheme="majorHAnsi" w:cstheme="majorHAnsi"/>
                <w:b/>
                <w:sz w:val="26"/>
                <w:szCs w:val="26"/>
              </w:rPr>
            </w:pPr>
            <w:r w:rsidRPr="00D05D54">
              <w:rPr>
                <w:rFonts w:asciiTheme="majorHAnsi" w:hAnsiTheme="majorHAnsi" w:cstheme="majorHAnsi"/>
                <w:b/>
                <w:sz w:val="26"/>
                <w:szCs w:val="26"/>
              </w:rPr>
              <w:t>5</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Luyện tập</w:t>
            </w:r>
          </w:p>
        </w:tc>
        <w:tc>
          <w:tcPr>
            <w:tcW w:w="3544"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Vận dụng kiến thức đã học để giải được các bài tập đơn giản về đoạn mạch gồm nhiều nhất là 03 điện trở.</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Vận dụng được định luật Ôm cho đoạn mạch nối tiếp gồm nhiều nhất ba điện trở thành phần.</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Củng cố, khắc sâu cho học sinh các tính chất của đoạn mạch mắc nối tiếp</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Hình thành cho học sinh phương pháp giải các bài tập về đoạn mạch nối tiếp.</w:t>
            </w:r>
          </w:p>
          <w:p w:rsidR="00384E91" w:rsidRDefault="00384E91">
            <w:pPr>
              <w:spacing w:after="0" w:line="240" w:lineRule="auto"/>
              <w:rPr>
                <w:rFonts w:asciiTheme="majorHAnsi" w:hAnsiTheme="majorHAnsi" w:cstheme="majorHAnsi"/>
                <w:bCs/>
                <w:i/>
                <w:sz w:val="26"/>
                <w:szCs w:val="26"/>
                <w:lang w:val="nl-NL"/>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Thước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lang w:val="nl-NL"/>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6</w:t>
            </w:r>
          </w:p>
        </w:tc>
        <w:tc>
          <w:tcPr>
            <w:tcW w:w="854" w:type="dxa"/>
            <w:shd w:val="clear" w:color="auto" w:fill="auto"/>
          </w:tcPr>
          <w:p w:rsidR="00384E91" w:rsidRPr="00D05D54" w:rsidRDefault="001D1C41" w:rsidP="00D05D54">
            <w:pPr>
              <w:spacing w:after="0" w:line="240" w:lineRule="auto"/>
              <w:jc w:val="center"/>
              <w:rPr>
                <w:rFonts w:asciiTheme="majorHAnsi" w:hAnsiTheme="majorHAnsi" w:cstheme="majorHAnsi"/>
                <w:b/>
                <w:sz w:val="26"/>
                <w:szCs w:val="26"/>
              </w:rPr>
            </w:pPr>
            <w:r w:rsidRPr="00D05D54">
              <w:rPr>
                <w:rFonts w:asciiTheme="majorHAnsi" w:hAnsiTheme="majorHAnsi" w:cstheme="majorHAnsi"/>
                <w:b/>
                <w:sz w:val="26"/>
                <w:szCs w:val="26"/>
              </w:rPr>
              <w:t>6</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Đoạn mạch song song</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lang w:val="nl-NL"/>
              </w:rPr>
              <w:t xml:space="preserve">- </w:t>
            </w:r>
            <w:r>
              <w:rPr>
                <w:rFonts w:asciiTheme="majorHAnsi" w:hAnsiTheme="majorHAnsi" w:cstheme="majorHAnsi"/>
                <w:sz w:val="26"/>
                <w:szCs w:val="26"/>
              </w:rPr>
              <w:t>Viết được công thức tính điện trở tương đương đối với đoạn mạch song song gồm nhiều nhất ba điện trở.</w:t>
            </w:r>
          </w:p>
          <w:p w:rsidR="00384E91" w:rsidRDefault="00384E91">
            <w:pPr>
              <w:spacing w:after="0" w:line="240" w:lineRule="auto"/>
              <w:rPr>
                <w:rFonts w:asciiTheme="majorHAnsi" w:hAnsiTheme="majorHAnsi" w:cstheme="majorHAnsi"/>
                <w:bCs/>
                <w:i/>
                <w:sz w:val="26"/>
                <w:szCs w:val="26"/>
              </w:rPr>
            </w:pPr>
          </w:p>
        </w:tc>
        <w:tc>
          <w:tcPr>
            <w:tcW w:w="2693" w:type="dxa"/>
          </w:tcPr>
          <w:p w:rsidR="00384E91" w:rsidRDefault="001D1C41">
            <w:pPr>
              <w:spacing w:after="0" w:line="240" w:lineRule="auto"/>
              <w:rPr>
                <w:rFonts w:asciiTheme="majorHAnsi" w:hAnsiTheme="majorHAnsi" w:cstheme="majorHAnsi"/>
                <w:sz w:val="26"/>
                <w:szCs w:val="26"/>
                <w:lang w:val="pt-BR"/>
              </w:rPr>
            </w:pPr>
            <w:r>
              <w:rPr>
                <w:rFonts w:asciiTheme="majorHAnsi" w:hAnsiTheme="majorHAnsi" w:cstheme="majorHAnsi"/>
                <w:sz w:val="26"/>
                <w:szCs w:val="26"/>
                <w:lang w:val="pt-BR"/>
              </w:rPr>
              <w:t>-3 điện trở mẫu: R</w:t>
            </w:r>
            <w:r>
              <w:rPr>
                <w:rFonts w:asciiTheme="majorHAnsi" w:hAnsiTheme="majorHAnsi" w:cstheme="majorHAnsi"/>
                <w:sz w:val="26"/>
                <w:szCs w:val="26"/>
                <w:vertAlign w:val="subscript"/>
                <w:lang w:val="pt-BR"/>
              </w:rPr>
              <w:t>1</w:t>
            </w:r>
            <w:r>
              <w:rPr>
                <w:rFonts w:asciiTheme="majorHAnsi" w:hAnsiTheme="majorHAnsi" w:cstheme="majorHAnsi"/>
                <w:sz w:val="26"/>
                <w:szCs w:val="26"/>
                <w:lang w:val="pt-BR"/>
              </w:rPr>
              <w:t>=15Ω; R</w:t>
            </w:r>
            <w:r>
              <w:rPr>
                <w:rFonts w:asciiTheme="majorHAnsi" w:hAnsiTheme="majorHAnsi" w:cstheme="majorHAnsi"/>
                <w:sz w:val="26"/>
                <w:szCs w:val="26"/>
                <w:vertAlign w:val="subscript"/>
                <w:lang w:val="pt-BR"/>
              </w:rPr>
              <w:t>2</w:t>
            </w:r>
            <w:r>
              <w:rPr>
                <w:rFonts w:asciiTheme="majorHAnsi" w:hAnsiTheme="majorHAnsi" w:cstheme="majorHAnsi"/>
                <w:sz w:val="26"/>
                <w:szCs w:val="26"/>
                <w:lang w:val="pt-BR"/>
              </w:rPr>
              <w:t>=10Ω; R</w:t>
            </w:r>
            <w:r>
              <w:rPr>
                <w:rFonts w:asciiTheme="majorHAnsi" w:hAnsiTheme="majorHAnsi" w:cstheme="majorHAnsi"/>
                <w:sz w:val="26"/>
                <w:szCs w:val="26"/>
                <w:vertAlign w:val="subscript"/>
                <w:lang w:val="pt-BR"/>
              </w:rPr>
              <w:t>3</w:t>
            </w:r>
            <w:r>
              <w:rPr>
                <w:rFonts w:asciiTheme="majorHAnsi" w:hAnsiTheme="majorHAnsi" w:cstheme="majorHAnsi"/>
                <w:sz w:val="26"/>
                <w:szCs w:val="26"/>
                <w:lang w:val="pt-BR"/>
              </w:rPr>
              <w:t>=6Ω.</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ampe kế có GHĐ 1A.                                   -1 vônkế có GHĐ 6V.</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 xml:space="preserve">-1 công tắc.                  </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 xml:space="preserve"> -1 nguồn điện 6V.                      -Các đoạn dây nối.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bài tập</w:t>
            </w: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7</w:t>
            </w:r>
          </w:p>
        </w:tc>
        <w:tc>
          <w:tcPr>
            <w:tcW w:w="854" w:type="dxa"/>
            <w:shd w:val="clear" w:color="auto" w:fill="auto"/>
          </w:tcPr>
          <w:p w:rsidR="00384E91" w:rsidRPr="00D05D54" w:rsidRDefault="001D1C41" w:rsidP="00D05D54">
            <w:pPr>
              <w:spacing w:after="0" w:line="240" w:lineRule="auto"/>
              <w:jc w:val="center"/>
              <w:rPr>
                <w:rFonts w:asciiTheme="majorHAnsi" w:hAnsiTheme="majorHAnsi" w:cstheme="majorHAnsi"/>
                <w:b/>
                <w:sz w:val="26"/>
                <w:szCs w:val="26"/>
              </w:rPr>
            </w:pPr>
            <w:r w:rsidRPr="00D05D54">
              <w:rPr>
                <w:rFonts w:asciiTheme="majorHAnsi" w:hAnsiTheme="majorHAnsi" w:cstheme="majorHAnsi"/>
                <w:b/>
                <w:sz w:val="26"/>
                <w:szCs w:val="26"/>
              </w:rPr>
              <w:t>7</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Luyện tập</w:t>
            </w:r>
          </w:p>
        </w:tc>
        <w:tc>
          <w:tcPr>
            <w:tcW w:w="3544"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Kỹ năng</w:t>
            </w:r>
          </w:p>
          <w:p w:rsidR="00384E91" w:rsidRDefault="001D1C41">
            <w:pPr>
              <w:spacing w:after="0" w:line="240" w:lineRule="auto"/>
              <w:rPr>
                <w:rFonts w:asciiTheme="majorHAnsi" w:hAnsiTheme="majorHAnsi" w:cstheme="majorHAnsi"/>
                <w:bCs/>
                <w:sz w:val="26"/>
                <w:szCs w:val="26"/>
                <w:lang w:val="nl-NL"/>
              </w:rPr>
            </w:pPr>
            <w:r>
              <w:rPr>
                <w:rFonts w:asciiTheme="majorHAnsi" w:hAnsiTheme="majorHAnsi" w:cstheme="majorHAnsi"/>
                <w:bCs/>
                <w:sz w:val="26"/>
                <w:szCs w:val="26"/>
                <w:lang w:val="nl-NL"/>
              </w:rPr>
              <w:t xml:space="preserve">-Vận dụng công thức tính điện trở tương đương của đoạn mạchgồm 2 điện trở mắc nối </w:t>
            </w:r>
            <w:r>
              <w:rPr>
                <w:rFonts w:asciiTheme="majorHAnsi" w:hAnsiTheme="majorHAnsi" w:cstheme="majorHAnsi"/>
                <w:bCs/>
                <w:sz w:val="26"/>
                <w:szCs w:val="26"/>
                <w:lang w:val="nl-NL"/>
              </w:rPr>
              <w:lastRenderedPageBreak/>
              <w:t>tiếp R</w:t>
            </w:r>
            <w:r>
              <w:rPr>
                <w:rFonts w:asciiTheme="majorHAnsi" w:hAnsiTheme="majorHAnsi" w:cstheme="majorHAnsi"/>
                <w:bCs/>
                <w:sz w:val="26"/>
                <w:szCs w:val="26"/>
                <w:vertAlign w:val="subscript"/>
                <w:lang w:val="nl-NL"/>
              </w:rPr>
              <w:t>tđ</w:t>
            </w:r>
            <w:r>
              <w:rPr>
                <w:rFonts w:asciiTheme="majorHAnsi" w:hAnsiTheme="majorHAnsi" w:cstheme="majorHAnsi"/>
                <w:bCs/>
                <w:sz w:val="26"/>
                <w:szCs w:val="26"/>
                <w:lang w:val="nl-NL"/>
              </w:rPr>
              <w:t xml:space="preserve"> = R</w:t>
            </w:r>
            <w:r>
              <w:rPr>
                <w:rFonts w:asciiTheme="majorHAnsi" w:hAnsiTheme="majorHAnsi" w:cstheme="majorHAnsi"/>
                <w:bCs/>
                <w:sz w:val="26"/>
                <w:szCs w:val="26"/>
                <w:vertAlign w:val="subscript"/>
                <w:lang w:val="nl-NL"/>
              </w:rPr>
              <w:t>1</w:t>
            </w:r>
            <w:r>
              <w:rPr>
                <w:rFonts w:asciiTheme="majorHAnsi" w:hAnsiTheme="majorHAnsi" w:cstheme="majorHAnsi"/>
                <w:bCs/>
                <w:sz w:val="26"/>
                <w:szCs w:val="26"/>
                <w:lang w:val="nl-NL"/>
              </w:rPr>
              <w:t xml:space="preserve"> + R</w:t>
            </w:r>
            <w:r>
              <w:rPr>
                <w:rFonts w:asciiTheme="majorHAnsi" w:hAnsiTheme="majorHAnsi" w:cstheme="majorHAnsi"/>
                <w:bCs/>
                <w:sz w:val="26"/>
                <w:szCs w:val="26"/>
                <w:vertAlign w:val="subscript"/>
                <w:lang w:val="nl-NL"/>
              </w:rPr>
              <w:t>2</w:t>
            </w:r>
            <w:r>
              <w:rPr>
                <w:rFonts w:asciiTheme="majorHAnsi" w:hAnsiTheme="majorHAnsi" w:cstheme="majorHAnsi"/>
                <w:bCs/>
                <w:sz w:val="26"/>
                <w:szCs w:val="26"/>
                <w:lang w:val="nl-NL"/>
              </w:rPr>
              <w:t xml:space="preserve"> và hệ thức </w:t>
            </w:r>
            <w:r>
              <w:rPr>
                <w:rFonts w:asciiTheme="majorHAnsi" w:hAnsiTheme="majorHAnsi" w:cstheme="majorHAnsi"/>
                <w:bCs/>
                <w:noProof/>
                <w:sz w:val="26"/>
                <w:szCs w:val="26"/>
              </w:rPr>
              <w:drawing>
                <wp:inline distT="0" distB="0" distL="0" distR="0">
                  <wp:extent cx="257175" cy="448310"/>
                  <wp:effectExtent l="0" t="0" r="0" b="0"/>
                  <wp:docPr id="1" name="Ảnh 4"/>
                  <wp:cNvGraphicFramePr/>
                  <a:graphic xmlns:a="http://schemas.openxmlformats.org/drawingml/2006/main">
                    <a:graphicData uri="http://schemas.openxmlformats.org/drawingml/2006/picture">
                      <pic:pic xmlns:pic="http://schemas.openxmlformats.org/drawingml/2006/picture">
                        <pic:nvPicPr>
                          <pic:cNvPr id="1" name="Ảnh 4"/>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175" cy="448310"/>
                          </a:xfrm>
                          <a:prstGeom prst="rect">
                            <a:avLst/>
                          </a:prstGeom>
                          <a:noFill/>
                          <a:ln>
                            <a:noFill/>
                          </a:ln>
                        </pic:spPr>
                      </pic:pic>
                    </a:graphicData>
                  </a:graphic>
                </wp:inline>
              </w:drawing>
            </w:r>
            <w:r>
              <w:rPr>
                <w:rFonts w:asciiTheme="majorHAnsi" w:hAnsiTheme="majorHAnsi" w:cstheme="majorHAnsi"/>
                <w:bCs/>
                <w:sz w:val="26"/>
                <w:szCs w:val="26"/>
                <w:lang w:val="nl-NL"/>
              </w:rPr>
              <w:t xml:space="preserve"> = </w:t>
            </w:r>
            <w:r>
              <w:rPr>
                <w:rFonts w:asciiTheme="majorHAnsi" w:hAnsiTheme="majorHAnsi" w:cstheme="majorHAnsi"/>
                <w:bCs/>
                <w:noProof/>
                <w:sz w:val="26"/>
                <w:szCs w:val="26"/>
              </w:rPr>
              <w:drawing>
                <wp:inline distT="0" distB="0" distL="0" distR="0">
                  <wp:extent cx="257175" cy="448310"/>
                  <wp:effectExtent l="0" t="0" r="0" b="0"/>
                  <wp:docPr id="5" name="Ảnh 5"/>
                  <wp:cNvGraphicFramePr/>
                  <a:graphic xmlns:a="http://schemas.openxmlformats.org/drawingml/2006/main">
                    <a:graphicData uri="http://schemas.openxmlformats.org/drawingml/2006/picture">
                      <pic:pic xmlns:pic="http://schemas.openxmlformats.org/drawingml/2006/picture">
                        <pic:nvPicPr>
                          <pic:cNvPr id="5" name="Ảnh 5"/>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7175" cy="448310"/>
                          </a:xfrm>
                          <a:prstGeom prst="rect">
                            <a:avLst/>
                          </a:prstGeom>
                          <a:noFill/>
                          <a:ln>
                            <a:noFill/>
                          </a:ln>
                        </pic:spPr>
                      </pic:pic>
                    </a:graphicData>
                  </a:graphic>
                </wp:inline>
              </w:drawing>
            </w:r>
            <w:r>
              <w:rPr>
                <w:rFonts w:asciiTheme="majorHAnsi" w:hAnsiTheme="majorHAnsi" w:cstheme="majorHAnsi"/>
                <w:bCs/>
                <w:sz w:val="26"/>
                <w:szCs w:val="26"/>
                <w:lang w:val="nl-NL"/>
              </w:rPr>
              <w:t xml:space="preserve"> để giải bài tập.</w:t>
            </w:r>
          </w:p>
          <w:p w:rsidR="00384E91" w:rsidRDefault="001D1C41">
            <w:pPr>
              <w:spacing w:after="0" w:line="240" w:lineRule="auto"/>
              <w:rPr>
                <w:rFonts w:asciiTheme="majorHAnsi" w:hAnsiTheme="majorHAnsi" w:cstheme="majorHAnsi"/>
                <w:bCs/>
                <w:sz w:val="26"/>
                <w:szCs w:val="26"/>
                <w:lang w:val="nl-NL"/>
              </w:rPr>
            </w:pPr>
            <w:r>
              <w:rPr>
                <w:rFonts w:asciiTheme="majorHAnsi" w:hAnsiTheme="majorHAnsi" w:cstheme="majorHAnsi"/>
                <w:bCs/>
                <w:sz w:val="26"/>
                <w:szCs w:val="26"/>
                <w:lang w:val="nl-NL"/>
              </w:rPr>
              <w:t>- Rèn kỹ năng để giải bài tập vật lý cho học sinh.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 xml:space="preserve">Xác định được bằng thí nghiệm mối quan hệ giữa điện trở tương đương của đoạn mạch song song với các điện trở thành phần.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Vận dụng định luật Ôm cho đoạn mạch song song gồm nhiều nhất ba điện trở thành phần.</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Giải BT vật lý theo đúng các bước giải.</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Rèn kỹ năng phân tích, so sánh, tổng hợp thông tin.</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Sử dụng đúng các thuật ngữ.</w:t>
            </w:r>
          </w:p>
          <w:p w:rsidR="00384E91" w:rsidRDefault="00384E91">
            <w:pPr>
              <w:spacing w:after="0" w:line="240" w:lineRule="auto"/>
              <w:rPr>
                <w:rFonts w:asciiTheme="majorHAnsi" w:hAnsiTheme="majorHAnsi" w:cstheme="majorHAnsi"/>
                <w:i/>
                <w:sz w:val="26"/>
                <w:szCs w:val="26"/>
                <w:lang w:val="nl-NL"/>
              </w:rPr>
            </w:pPr>
          </w:p>
        </w:tc>
        <w:tc>
          <w:tcPr>
            <w:tcW w:w="2693"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lastRenderedPageBreak/>
              <w:t>Thước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vMerge w:val="restart"/>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lastRenderedPageBreak/>
              <w:t>8</w:t>
            </w:r>
          </w:p>
        </w:tc>
        <w:tc>
          <w:tcPr>
            <w:tcW w:w="854" w:type="dxa"/>
            <w:shd w:val="clear" w:color="auto" w:fill="auto"/>
          </w:tcPr>
          <w:p w:rsidR="00384E91" w:rsidRDefault="001D1C41" w:rsidP="00D05D54">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8</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u w:val="single"/>
              </w:rPr>
              <w:t>Chủ đề 1:</w:t>
            </w:r>
            <w:r w:rsidRPr="005F7917">
              <w:rPr>
                <w:rFonts w:asciiTheme="majorHAnsi" w:hAnsiTheme="majorHAnsi" w:cstheme="majorHAnsi"/>
                <w:b/>
                <w:sz w:val="26"/>
                <w:szCs w:val="26"/>
              </w:rPr>
              <w:t xml:space="preserve"> Sự phụ thuộc của điện trở vào chiều dài, tiết diện và vật liệu làm dây </w:t>
            </w:r>
            <w:r w:rsidRPr="005F7917">
              <w:rPr>
                <w:rFonts w:asciiTheme="majorHAnsi" w:hAnsiTheme="majorHAnsi" w:cstheme="majorHAnsi"/>
                <w:b/>
                <w:sz w:val="26"/>
                <w:szCs w:val="26"/>
              </w:rPr>
              <w:lastRenderedPageBreak/>
              <w:t>dẫn(4 tiết)</w:t>
            </w:r>
          </w:p>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 xml:space="preserve"> (kiểm tra 15 phút)</w:t>
            </w:r>
          </w:p>
        </w:tc>
        <w:tc>
          <w:tcPr>
            <w:tcW w:w="3544" w:type="dxa"/>
            <w:vMerge w:val="restart"/>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lastRenderedPageBreak/>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Nêu được mối quan hệ giữa điện trở của dây dẫn với độ dài dây dẫn.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w:t>
            </w:r>
            <w:r>
              <w:rPr>
                <w:rFonts w:asciiTheme="majorHAnsi" w:hAnsiTheme="majorHAnsi" w:cstheme="majorHAnsi"/>
                <w:i/>
                <w:sz w:val="26"/>
                <w:szCs w:val="26"/>
              </w:rPr>
              <w:t xml:space="preserve">: </w:t>
            </w:r>
            <w:r>
              <w:rPr>
                <w:rFonts w:asciiTheme="majorHAnsi" w:hAnsiTheme="majorHAnsi" w:cstheme="majorHAnsi"/>
                <w:sz w:val="26"/>
                <w:szCs w:val="26"/>
              </w:rPr>
              <w:t>Nêu được mối quan hệ giữa điện trở của dây dẫn với tiết diện của dây dẫn.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các vật liệu khác nhau thì có điện trở suất khác nhau.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Nêu được mối quan hệ giữa điện trở của dây dẫn với độ dài, tiết diện và vật liệu làm dây dẫn.</w:t>
            </w:r>
          </w:p>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Kĩ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Xác định được bằng thí nghiệm mối quan hệ giữa điện trở của dây dẫn với độ dài dây dẫn.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Xác định được bằng thí nghiệm mối quan hệ giữa điện trở của dây dẫn với tiết diện của dây dẫn.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Xác định được bằng thí nghiệm mối quan hệ giữa điện trở của dây dẫn với vật liệu làm dây dẫn. Nêu được mối quan hệ giữa điện trở của dây dẫn với vật liệu làm dây dẫn.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Vận dụng được công thức R</w:t>
            </w:r>
            <w:r>
              <w:rPr>
                <w:rFonts w:asciiTheme="majorHAnsi" w:hAnsiTheme="majorHAnsi" w:cstheme="majorHAnsi"/>
                <w:noProof/>
                <w:sz w:val="26"/>
                <w:szCs w:val="26"/>
              </w:rPr>
              <w:drawing>
                <wp:inline distT="0" distB="0" distL="0" distR="0">
                  <wp:extent cx="352425" cy="400685"/>
                  <wp:effectExtent l="0" t="0" r="0" b="0"/>
                  <wp:docPr id="6" name="Ảnh 6"/>
                  <wp:cNvGraphicFramePr/>
                  <a:graphic xmlns:a="http://schemas.openxmlformats.org/drawingml/2006/main">
                    <a:graphicData uri="http://schemas.openxmlformats.org/drawingml/2006/picture">
                      <pic:pic xmlns:pic="http://schemas.openxmlformats.org/drawingml/2006/picture">
                        <pic:nvPicPr>
                          <pic:cNvPr id="6" name="Ảnh 6"/>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2425" cy="400685"/>
                          </a:xfrm>
                          <a:prstGeom prst="rect">
                            <a:avLst/>
                          </a:prstGeom>
                          <a:noFill/>
                          <a:ln>
                            <a:noFill/>
                          </a:ln>
                        </pic:spPr>
                      </pic:pic>
                    </a:graphicData>
                  </a:graphic>
                </wp:inline>
              </w:drawing>
            </w:r>
            <w:r>
              <w:rPr>
                <w:rFonts w:asciiTheme="majorHAnsi" w:hAnsiTheme="majorHAnsi" w:cstheme="majorHAnsi"/>
                <w:sz w:val="26"/>
                <w:szCs w:val="26"/>
              </w:rPr>
              <w:t xml:space="preserve"> và giải thích được các hiện tượng đơn giản liên quan tới điện trở của dây dẫn.</w:t>
            </w: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xml:space="preserve">-1 nguồn điện 3V.     -1 công tắc.     </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ampe kế có GHĐ là 1A</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 xml:space="preserve">-1 vôn kế có GHĐ là 6V.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-3 điện trở: S</w:t>
            </w:r>
            <w:r>
              <w:rPr>
                <w:rFonts w:asciiTheme="majorHAnsi" w:hAnsiTheme="majorHAnsi" w:cstheme="majorHAnsi"/>
                <w:sz w:val="26"/>
                <w:szCs w:val="26"/>
                <w:vertAlign w:val="subscript"/>
              </w:rPr>
              <w:t>1</w:t>
            </w:r>
            <w:r>
              <w:rPr>
                <w:rFonts w:asciiTheme="majorHAnsi" w:hAnsiTheme="majorHAnsi" w:cstheme="majorHAnsi"/>
                <w:sz w:val="26"/>
                <w:szCs w:val="26"/>
              </w:rPr>
              <w:t>=S</w:t>
            </w:r>
            <w:r>
              <w:rPr>
                <w:rFonts w:asciiTheme="majorHAnsi" w:hAnsiTheme="majorHAnsi" w:cstheme="majorHAnsi"/>
                <w:sz w:val="26"/>
                <w:szCs w:val="26"/>
                <w:vertAlign w:val="subscript"/>
              </w:rPr>
              <w:t>2</w:t>
            </w:r>
            <w:r>
              <w:rPr>
                <w:rFonts w:asciiTheme="majorHAnsi" w:hAnsiTheme="majorHAnsi" w:cstheme="majorHAnsi"/>
                <w:sz w:val="26"/>
                <w:szCs w:val="26"/>
              </w:rPr>
              <w:t>=S</w:t>
            </w:r>
            <w:r>
              <w:rPr>
                <w:rFonts w:asciiTheme="majorHAnsi" w:hAnsiTheme="majorHAnsi" w:cstheme="majorHAnsi"/>
                <w:sz w:val="26"/>
                <w:szCs w:val="26"/>
                <w:vertAlign w:val="subscript"/>
              </w:rPr>
              <w:t>3</w:t>
            </w:r>
            <w:r>
              <w:rPr>
                <w:rFonts w:asciiTheme="majorHAnsi" w:hAnsiTheme="majorHAnsi" w:cstheme="majorHAnsi"/>
                <w:sz w:val="26"/>
                <w:szCs w:val="26"/>
              </w:rPr>
              <w:t xml:space="preserve"> cùng loại vật liệu.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l</w:t>
            </w:r>
            <w:r>
              <w:rPr>
                <w:rFonts w:asciiTheme="majorHAnsi" w:hAnsiTheme="majorHAnsi" w:cstheme="majorHAnsi"/>
                <w:sz w:val="26"/>
                <w:szCs w:val="26"/>
                <w:vertAlign w:val="subscript"/>
              </w:rPr>
              <w:t>1</w:t>
            </w:r>
            <w:r>
              <w:rPr>
                <w:rFonts w:asciiTheme="majorHAnsi" w:hAnsiTheme="majorHAnsi" w:cstheme="majorHAnsi"/>
                <w:sz w:val="26"/>
                <w:szCs w:val="26"/>
              </w:rPr>
              <w:t>=900mm; l</w:t>
            </w:r>
            <w:r>
              <w:rPr>
                <w:rFonts w:asciiTheme="majorHAnsi" w:hAnsiTheme="majorHAnsi" w:cstheme="majorHAnsi"/>
                <w:sz w:val="26"/>
                <w:szCs w:val="26"/>
                <w:vertAlign w:val="subscript"/>
              </w:rPr>
              <w:t>2</w:t>
            </w:r>
            <w:r>
              <w:rPr>
                <w:rFonts w:asciiTheme="majorHAnsi" w:hAnsiTheme="majorHAnsi" w:cstheme="majorHAnsi"/>
                <w:sz w:val="26"/>
                <w:szCs w:val="26"/>
              </w:rPr>
              <w:t>=1800mm; l</w:t>
            </w:r>
            <w:r>
              <w:rPr>
                <w:rFonts w:asciiTheme="majorHAnsi" w:hAnsiTheme="majorHAnsi" w:cstheme="majorHAnsi"/>
                <w:sz w:val="26"/>
                <w:szCs w:val="26"/>
                <w:vertAlign w:val="subscript"/>
              </w:rPr>
              <w:t>3</w:t>
            </w:r>
            <w:r>
              <w:rPr>
                <w:rFonts w:asciiTheme="majorHAnsi" w:hAnsiTheme="majorHAnsi" w:cstheme="majorHAnsi"/>
                <w:sz w:val="26"/>
                <w:szCs w:val="26"/>
              </w:rPr>
              <w:t>=2700mm.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Các điện trở có Ф=0,3mm.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-2 điện trở dây quấn cùng loại.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noProof/>
                <w:sz w:val="26"/>
                <w:szCs w:val="26"/>
              </w:rPr>
              <w:drawing>
                <wp:inline distT="0" distB="0" distL="0" distR="0">
                  <wp:extent cx="2581910" cy="257175"/>
                  <wp:effectExtent l="0" t="0" r="0" b="0"/>
                  <wp:docPr id="7" name="Ảnh 7"/>
                  <wp:cNvGraphicFramePr/>
                  <a:graphic xmlns:a="http://schemas.openxmlformats.org/drawingml/2006/main">
                    <a:graphicData uri="http://schemas.openxmlformats.org/drawingml/2006/picture">
                      <pic:pic xmlns:pic="http://schemas.openxmlformats.org/drawingml/2006/picture">
                        <pic:nvPicPr>
                          <pic:cNvPr id="7" name="Ảnh 7"/>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81910" cy="257175"/>
                          </a:xfrm>
                          <a:prstGeom prst="rect">
                            <a:avLst/>
                          </a:prstGeom>
                          <a:noFill/>
                          <a:ln>
                            <a:noFill/>
                          </a:ln>
                        </pic:spPr>
                      </pic:pic>
                    </a:graphicData>
                  </a:graphic>
                </wp:inline>
              </w:drawing>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1 chiều 6V.                                           -1 công tắc.</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ampe kế có GHĐ là 1A và ĐCNN 0.02A.</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vônkế có GHĐ là 6V và ĐCNN 0.1V.                     -Các đoạn dây nối.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Hai dây dẫn khác nhau có </w:t>
            </w:r>
            <w:r>
              <w:rPr>
                <w:rFonts w:asciiTheme="majorHAnsi" w:hAnsiTheme="majorHAnsi" w:cstheme="majorHAnsi"/>
                <w:noProof/>
                <w:sz w:val="26"/>
                <w:szCs w:val="26"/>
              </w:rPr>
              <w:drawing>
                <wp:inline distT="0" distB="0" distL="0" distR="0">
                  <wp:extent cx="1123315" cy="466090"/>
                  <wp:effectExtent l="0" t="0" r="0" b="0"/>
                  <wp:docPr id="8" name="Ảnh 8"/>
                  <wp:cNvGraphicFramePr/>
                  <a:graphic xmlns:a="http://schemas.openxmlformats.org/drawingml/2006/main">
                    <a:graphicData uri="http://schemas.openxmlformats.org/drawingml/2006/picture">
                      <pic:pic xmlns:pic="http://schemas.openxmlformats.org/drawingml/2006/picture">
                        <pic:nvPicPr>
                          <pic:cNvPr id="8" name="Ảnh 8"/>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23315" cy="466090"/>
                          </a:xfrm>
                          <a:prstGeom prst="rect">
                            <a:avLst/>
                          </a:prstGeom>
                          <a:noFill/>
                          <a:ln>
                            <a:noFill/>
                          </a:ln>
                        </pic:spPr>
                      </pic:pic>
                    </a:graphicData>
                  </a:graphic>
                </wp:inline>
              </w:drawing>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Dây 1: Constantan, dây 2: Nicrom, 1 nguồn điện 4.5V, 1 công tắc.</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ampe kế có GHĐ là 1A và ĐCNN là 0.01A.</w:t>
            </w:r>
          </w:p>
          <w:p w:rsidR="00384E91" w:rsidRDefault="001D1C41">
            <w:pPr>
              <w:spacing w:after="0" w:line="240" w:lineRule="auto"/>
              <w:rPr>
                <w:rFonts w:asciiTheme="majorHAnsi" w:hAnsiTheme="majorHAnsi" w:cstheme="majorHAnsi"/>
                <w:sz w:val="26"/>
                <w:szCs w:val="26"/>
                <w:lang w:val="fr-FR"/>
              </w:rPr>
            </w:pPr>
            <w:r>
              <w:rPr>
                <w:rFonts w:asciiTheme="majorHAnsi" w:hAnsiTheme="majorHAnsi" w:cstheme="majorHAnsi"/>
                <w:sz w:val="26"/>
                <w:szCs w:val="26"/>
                <w:lang w:val="fr-FR"/>
              </w:rPr>
              <w:t>1 vônkế có GHĐ là 6V và ĐCNN là 0.1V.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Các đoạn dây nối.</w:t>
            </w:r>
          </w:p>
          <w:p w:rsidR="00384E91" w:rsidRDefault="00384E91">
            <w:pPr>
              <w:spacing w:after="0" w:line="240" w:lineRule="auto"/>
              <w:rPr>
                <w:rFonts w:asciiTheme="majorHAnsi" w:hAnsiTheme="majorHAnsi" w:cstheme="majorHAnsi"/>
                <w:sz w:val="26"/>
                <w:szCs w:val="26"/>
              </w:rPr>
            </w:pPr>
          </w:p>
        </w:tc>
        <w:tc>
          <w:tcPr>
            <w:tcW w:w="3260" w:type="dxa"/>
            <w:vMerge w:val="restart"/>
            <w:shd w:val="clear" w:color="auto" w:fill="auto"/>
          </w:tcPr>
          <w:p w:rsidR="00384E91" w:rsidRDefault="001D1C41">
            <w:pPr>
              <w:numPr>
                <w:ilvl w:val="0"/>
                <w:numId w:val="1"/>
              </w:num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Thông qua việc tổ chức cho học sinh thực hiện các thí nghiệm nghiên cứu bài bài </w:t>
            </w:r>
            <w:r>
              <w:rPr>
                <w:rFonts w:asciiTheme="majorHAnsi" w:hAnsiTheme="majorHAnsi" w:cstheme="majorHAnsi"/>
                <w:sz w:val="26"/>
                <w:szCs w:val="26"/>
              </w:rPr>
              <w:lastRenderedPageBreak/>
              <w:t>học góp phần giáo dục học sinh thái độ tôn trọng, đoàn kết, hợp tác với mọi người, có tinh thần trách nhiệm, cẩn thận, trung thực trong công việc, trong cuộc sống.</w:t>
            </w:r>
          </w:p>
          <w:p w:rsidR="00384E91" w:rsidRDefault="001D1C41">
            <w:pPr>
              <w:numPr>
                <w:ilvl w:val="0"/>
                <w:numId w:val="1"/>
              </w:num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Các nội dung 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Điện trở của dây dẫn là nguyên nhân làm tỏa nhiệt trên dây. Nhiệt lượng tỏa ra trên dây dẫn là nhiệt vô ích, làm hao phí điện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Mỗi dây dẫn làm bằng một chất xác định chỉ chịu được một cường độ dòng điện xác </w:t>
            </w:r>
            <w:r>
              <w:rPr>
                <w:rFonts w:asciiTheme="majorHAnsi" w:hAnsiTheme="majorHAnsi" w:cstheme="majorHAnsi"/>
                <w:sz w:val="26"/>
                <w:szCs w:val="26"/>
              </w:rPr>
              <w:lastRenderedPageBreak/>
              <w:t>định. Nếu sử dụng dây dẫn không đúng cường độ dòng điện cho phép có thể làm dây dẫn nóng chảy, gây ra hỏa hoạn và những hậu quả môi trường nghiêm trọng.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môi trường: Để tiết kiệm năng lượng, cần sử dụng dây dẫn có điện trở suất nhỏ. Ngày nay, người ta đã phát hiện ra một số chất có tính chất đặc biệt, khi giảm nhiệt độ của chất thì điện trở suất của chúng giảm về giá trị bằng không (siêu dẫn). Nhưng hiện nay việc ứng dụng vật liệu siêu dẫn vào trong thực tiễn còn gặp nhiều khó khăn, chủ yếu do các vật liệu đó chỉ là siêu dẫn khi nhiệt độ rất nhỏ (dưới 0</w:t>
            </w:r>
            <w:r>
              <w:rPr>
                <w:rFonts w:asciiTheme="majorHAnsi" w:hAnsiTheme="majorHAnsi" w:cstheme="majorHAnsi"/>
                <w:sz w:val="26"/>
                <w:szCs w:val="26"/>
                <w:vertAlign w:val="superscript"/>
              </w:rPr>
              <w:t>0</w:t>
            </w:r>
            <w:r>
              <w:rPr>
                <w:rFonts w:asciiTheme="majorHAnsi" w:hAnsiTheme="majorHAnsi" w:cstheme="majorHAnsi"/>
                <w:sz w:val="26"/>
                <w:szCs w:val="26"/>
              </w:rPr>
              <w:t>C rất nhiều).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w:t>
            </w:r>
          </w:p>
          <w:p w:rsidR="00384E91" w:rsidRDefault="001D1C41">
            <w:pPr>
              <w:numPr>
                <w:ilvl w:val="0"/>
                <w:numId w:val="1"/>
              </w:num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cuộc sống.</w:t>
            </w:r>
          </w:p>
        </w:tc>
        <w:tc>
          <w:tcPr>
            <w:tcW w:w="1701" w:type="dxa"/>
            <w:vMerge w:val="restart"/>
          </w:tcPr>
          <w:p w:rsidR="00384E91" w:rsidRDefault="001D1C41">
            <w:pPr>
              <w:spacing w:after="0" w:line="240" w:lineRule="auto"/>
              <w:rPr>
                <w:rFonts w:asciiTheme="majorHAnsi" w:eastAsia="Times New Roman" w:hAnsiTheme="majorHAnsi" w:cstheme="majorHAnsi"/>
                <w:i/>
                <w:color w:val="C00000"/>
                <w:sz w:val="26"/>
                <w:szCs w:val="26"/>
              </w:rPr>
            </w:pPr>
            <w:r>
              <w:rPr>
                <w:rFonts w:asciiTheme="majorHAnsi" w:eastAsia="Times New Roman" w:hAnsiTheme="majorHAnsi" w:cstheme="majorHAnsi"/>
                <w:i/>
                <w:color w:val="C00000"/>
                <w:sz w:val="26"/>
                <w:szCs w:val="26"/>
              </w:rPr>
              <w:lastRenderedPageBreak/>
              <w:t>Tích hợp bài 7,8,9 thành một chủ đề</w:t>
            </w:r>
          </w:p>
          <w:p w:rsidR="00384E91" w:rsidRDefault="001D1C41">
            <w:pPr>
              <w:spacing w:after="0" w:line="240" w:lineRule="auto"/>
              <w:rPr>
                <w:rFonts w:asciiTheme="majorHAnsi" w:eastAsia="Times New Roman" w:hAnsiTheme="majorHAnsi" w:cstheme="majorHAnsi"/>
                <w:i/>
                <w:color w:val="C00000"/>
                <w:sz w:val="26"/>
                <w:szCs w:val="26"/>
              </w:rPr>
            </w:pPr>
            <w:r>
              <w:rPr>
                <w:rFonts w:asciiTheme="majorHAnsi" w:eastAsia="Times New Roman" w:hAnsiTheme="majorHAnsi" w:cstheme="majorHAnsi"/>
                <w:i/>
                <w:color w:val="C00000"/>
                <w:sz w:val="26"/>
                <w:szCs w:val="26"/>
              </w:rPr>
              <w:t>Mục III. Vận dụng (Bài 7) Tự học có hướng dẫn.</w:t>
            </w:r>
          </w:p>
          <w:p w:rsidR="00384E91" w:rsidRDefault="001D1C41">
            <w:pPr>
              <w:spacing w:after="0" w:line="240" w:lineRule="auto"/>
              <w:rPr>
                <w:rFonts w:asciiTheme="majorHAnsi" w:hAnsiTheme="majorHAnsi" w:cstheme="majorHAnsi"/>
                <w:i/>
                <w:color w:val="C00000"/>
                <w:sz w:val="26"/>
                <w:szCs w:val="26"/>
              </w:rPr>
            </w:pPr>
            <w:r>
              <w:rPr>
                <w:rFonts w:asciiTheme="majorHAnsi" w:eastAsia="Times New Roman" w:hAnsiTheme="majorHAnsi" w:cstheme="majorHAnsi"/>
                <w:i/>
                <w:color w:val="C00000"/>
                <w:sz w:val="26"/>
                <w:szCs w:val="26"/>
              </w:rPr>
              <w:t>Mục III. Vận dụng (Bài 8) Tự học có hướng dẫn</w:t>
            </w: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c>
          <w:tcPr>
            <w:tcW w:w="709" w:type="dxa"/>
            <w:vMerge/>
          </w:tcPr>
          <w:p w:rsidR="00384E91" w:rsidRDefault="00384E91">
            <w:pPr>
              <w:spacing w:after="0" w:line="240" w:lineRule="auto"/>
              <w:rPr>
                <w:rFonts w:asciiTheme="majorHAnsi" w:hAnsiTheme="majorHAnsi" w:cstheme="majorHAnsi"/>
                <w:sz w:val="26"/>
                <w:szCs w:val="26"/>
              </w:rPr>
            </w:pPr>
          </w:p>
        </w:tc>
        <w:tc>
          <w:tcPr>
            <w:tcW w:w="854" w:type="dxa"/>
            <w:tcBorders>
              <w:bottom w:val="single" w:sz="4" w:space="0" w:color="auto"/>
            </w:tcBorders>
            <w:shd w:val="clear" w:color="auto" w:fill="auto"/>
          </w:tcPr>
          <w:p w:rsidR="00384E91" w:rsidRDefault="001D1C41" w:rsidP="00D05D54">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9</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C0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rPr>
          <w:trHeight w:val="438"/>
        </w:trPr>
        <w:tc>
          <w:tcPr>
            <w:tcW w:w="709" w:type="dxa"/>
            <w:vMerge/>
          </w:tcPr>
          <w:p w:rsidR="00384E91" w:rsidRDefault="00384E91">
            <w:pPr>
              <w:spacing w:after="0" w:line="240" w:lineRule="auto"/>
              <w:rPr>
                <w:rFonts w:asciiTheme="majorHAnsi" w:hAnsiTheme="majorHAnsi" w:cstheme="majorHAnsi"/>
                <w:sz w:val="26"/>
                <w:szCs w:val="26"/>
              </w:rPr>
            </w:pPr>
          </w:p>
        </w:tc>
        <w:tc>
          <w:tcPr>
            <w:tcW w:w="854" w:type="dxa"/>
            <w:tcBorders>
              <w:bottom w:val="single" w:sz="4" w:space="0" w:color="auto"/>
            </w:tcBorders>
            <w:shd w:val="clear" w:color="auto" w:fill="auto"/>
          </w:tcPr>
          <w:p w:rsidR="00384E91" w:rsidRDefault="001D1C41" w:rsidP="00D05D54">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10</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C0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rPr>
          <w:trHeight w:val="838"/>
        </w:trPr>
        <w:tc>
          <w:tcPr>
            <w:tcW w:w="709" w:type="dxa"/>
            <w:vMerge/>
            <w:tcBorders>
              <w:bottom w:val="single" w:sz="4" w:space="0" w:color="auto"/>
            </w:tcBorders>
          </w:tcPr>
          <w:p w:rsidR="00384E91" w:rsidRDefault="00384E91">
            <w:pPr>
              <w:spacing w:after="0" w:line="240" w:lineRule="auto"/>
              <w:rPr>
                <w:rFonts w:asciiTheme="majorHAnsi" w:hAnsiTheme="majorHAnsi" w:cstheme="majorHAnsi"/>
                <w:sz w:val="26"/>
                <w:szCs w:val="26"/>
              </w:rPr>
            </w:pPr>
          </w:p>
        </w:tc>
        <w:tc>
          <w:tcPr>
            <w:tcW w:w="854" w:type="dxa"/>
            <w:tcBorders>
              <w:bottom w:val="single" w:sz="4" w:space="0" w:color="auto"/>
            </w:tcBorders>
            <w:shd w:val="clear" w:color="auto" w:fill="auto"/>
          </w:tcPr>
          <w:p w:rsidR="00384E91" w:rsidRDefault="001D1C41" w:rsidP="00D05D54">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11</w:t>
            </w:r>
          </w:p>
        </w:tc>
        <w:tc>
          <w:tcPr>
            <w:tcW w:w="1244" w:type="dxa"/>
            <w:vMerge/>
            <w:tcBorders>
              <w:bottom w:val="single" w:sz="4" w:space="0" w:color="auto"/>
            </w:tcBorders>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Borders>
              <w:bottom w:val="single" w:sz="4" w:space="0" w:color="auto"/>
            </w:tcBorders>
          </w:tcPr>
          <w:p w:rsidR="00384E91" w:rsidRDefault="00384E91">
            <w:pPr>
              <w:spacing w:after="0" w:line="240" w:lineRule="auto"/>
              <w:rPr>
                <w:rFonts w:asciiTheme="majorHAnsi" w:hAnsiTheme="majorHAnsi" w:cstheme="majorHAnsi"/>
                <w:sz w:val="26"/>
                <w:szCs w:val="26"/>
              </w:rPr>
            </w:pPr>
          </w:p>
        </w:tc>
        <w:tc>
          <w:tcPr>
            <w:tcW w:w="2693" w:type="dxa"/>
            <w:vMerge/>
            <w:tcBorders>
              <w:bottom w:val="single" w:sz="4" w:space="0" w:color="auto"/>
            </w:tcBorders>
          </w:tcPr>
          <w:p w:rsidR="00384E91" w:rsidRDefault="00384E91">
            <w:pPr>
              <w:spacing w:after="0" w:line="240" w:lineRule="auto"/>
              <w:rPr>
                <w:rFonts w:asciiTheme="majorHAnsi" w:hAnsiTheme="majorHAnsi" w:cstheme="majorHAnsi"/>
                <w:sz w:val="26"/>
                <w:szCs w:val="26"/>
              </w:rPr>
            </w:pPr>
          </w:p>
        </w:tc>
        <w:tc>
          <w:tcPr>
            <w:tcW w:w="3260" w:type="dxa"/>
            <w:vMerge/>
            <w:tcBorders>
              <w:bottom w:val="single" w:sz="4" w:space="0" w:color="auto"/>
            </w:tcBorders>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Borders>
              <w:bottom w:val="single" w:sz="4" w:space="0" w:color="auto"/>
            </w:tcBorders>
          </w:tcPr>
          <w:p w:rsidR="00384E91" w:rsidRDefault="00384E91">
            <w:pPr>
              <w:spacing w:after="0" w:line="240" w:lineRule="auto"/>
              <w:rPr>
                <w:rFonts w:asciiTheme="majorHAnsi" w:hAnsiTheme="majorHAnsi" w:cstheme="majorHAnsi"/>
                <w:color w:val="C00000"/>
                <w:sz w:val="26"/>
                <w:szCs w:val="26"/>
              </w:rPr>
            </w:pPr>
          </w:p>
        </w:tc>
        <w:tc>
          <w:tcPr>
            <w:tcW w:w="1134" w:type="dxa"/>
            <w:vMerge/>
            <w:tcBorders>
              <w:bottom w:val="single" w:sz="4" w:space="0" w:color="auto"/>
            </w:tcBorders>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9</w:t>
            </w:r>
          </w:p>
        </w:tc>
        <w:tc>
          <w:tcPr>
            <w:tcW w:w="854" w:type="dxa"/>
            <w:shd w:val="clear" w:color="auto" w:fill="auto"/>
          </w:tcPr>
          <w:p w:rsidR="00384E91" w:rsidRPr="00BE5C51" w:rsidRDefault="001D1C41" w:rsidP="00BE5C51">
            <w:pPr>
              <w:spacing w:after="0" w:line="240" w:lineRule="auto"/>
              <w:jc w:val="center"/>
              <w:rPr>
                <w:rFonts w:asciiTheme="majorHAnsi" w:hAnsiTheme="majorHAnsi" w:cstheme="majorHAnsi"/>
                <w:b/>
                <w:sz w:val="26"/>
                <w:szCs w:val="26"/>
              </w:rPr>
            </w:pPr>
            <w:r w:rsidRPr="00BE5C51">
              <w:rPr>
                <w:rFonts w:asciiTheme="majorHAnsi" w:hAnsiTheme="majorHAnsi" w:cstheme="majorHAnsi"/>
                <w:b/>
                <w:sz w:val="26"/>
                <w:szCs w:val="26"/>
              </w:rPr>
              <w:t>12</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10: Biến trở. Điện trở dùng trong kĩ thuật</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Nhận biết được các loại biến trở.</w:t>
            </w:r>
          </w:p>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Kĩ năng: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Giải thích được nguyên tắc hoạt động của biến trở con chạy.</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-Sử dụng được biến trở con chạy để điều chỉnh cường độ dòng điện trong mạch.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Vận dụng được định luật Ôm và công thức R</w:t>
            </w:r>
            <w:r>
              <w:rPr>
                <w:rFonts w:asciiTheme="majorHAnsi" w:hAnsiTheme="majorHAnsi" w:cstheme="majorHAnsi"/>
                <w:noProof/>
                <w:sz w:val="26"/>
                <w:szCs w:val="26"/>
              </w:rPr>
              <w:drawing>
                <wp:inline distT="0" distB="0" distL="0" distR="0">
                  <wp:extent cx="352425" cy="400685"/>
                  <wp:effectExtent l="0" t="0" r="0" b="0"/>
                  <wp:docPr id="9" name="Ảnh 9"/>
                  <wp:cNvGraphicFramePr/>
                  <a:graphic xmlns:a="http://schemas.openxmlformats.org/drawingml/2006/main">
                    <a:graphicData uri="http://schemas.openxmlformats.org/drawingml/2006/picture">
                      <pic:pic xmlns:pic="http://schemas.openxmlformats.org/drawingml/2006/picture">
                        <pic:nvPicPr>
                          <pic:cNvPr id="9" name="Ảnh 9"/>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2425" cy="400685"/>
                          </a:xfrm>
                          <a:prstGeom prst="rect">
                            <a:avLst/>
                          </a:prstGeom>
                          <a:noFill/>
                          <a:ln>
                            <a:noFill/>
                          </a:ln>
                        </pic:spPr>
                      </pic:pic>
                    </a:graphicData>
                  </a:graphic>
                </wp:inline>
              </w:drawing>
            </w:r>
            <w:r>
              <w:rPr>
                <w:rFonts w:asciiTheme="majorHAnsi" w:hAnsiTheme="majorHAnsi" w:cstheme="majorHAnsi"/>
                <w:sz w:val="26"/>
                <w:szCs w:val="26"/>
              </w:rPr>
              <w:t xml:space="preserve"> để giải bài toán về mạch điện sử dụng với hiệu điện thế không đổi, trong đó có mắc biến trở.</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-Biến trở con chạy (20Ω-2 A).  -Chiết áp (20Ω-2A).          -Nguồn điện 3V.      -Bóng đèn 2,5V-1W.                - Công tắc.                        -Dây nối.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-3 điện trở kĩ thuật có ghi trị số điện trở.</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-3 điện trở kĩ thuật có các vòng màu.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numPr>
                <w:ilvl w:val="0"/>
                <w:numId w:val="2"/>
              </w:num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tìm hiểu kiến thức, vận dụng kiến thức của  bài học góp phần rèn luyện giáo dục học sinh kĩ năng sống, kĩ năng ứng dụng khoa học kĩ thuật, tìm được mối liên hệ giữa kiến thức được học ở trường với kiến thức thực tiễn để nâng cao hiểu biết của bản thân.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làm thí nghiệm giáo dục học sinh có ý thức làm việc theo quy trình, khoa học, cẩn thận, trung thực.</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10</w:t>
            </w:r>
          </w:p>
        </w:tc>
        <w:tc>
          <w:tcPr>
            <w:tcW w:w="854" w:type="dxa"/>
            <w:shd w:val="clear" w:color="auto" w:fill="auto"/>
          </w:tcPr>
          <w:p w:rsidR="00384E91" w:rsidRPr="00BE5C51" w:rsidRDefault="001D1C41" w:rsidP="00BE5C51">
            <w:pPr>
              <w:spacing w:after="0" w:line="240" w:lineRule="auto"/>
              <w:jc w:val="center"/>
              <w:rPr>
                <w:rFonts w:asciiTheme="majorHAnsi" w:hAnsiTheme="majorHAnsi" w:cstheme="majorHAnsi"/>
                <w:b/>
                <w:sz w:val="26"/>
                <w:szCs w:val="26"/>
              </w:rPr>
            </w:pPr>
            <w:r w:rsidRPr="00BE5C51">
              <w:rPr>
                <w:rFonts w:asciiTheme="majorHAnsi" w:hAnsiTheme="majorHAnsi" w:cstheme="majorHAnsi"/>
                <w:b/>
                <w:sz w:val="26"/>
                <w:szCs w:val="26"/>
              </w:rPr>
              <w:t>13</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 xml:space="preserve">Bài 11: Bài tập vận dụng định luật Ôm và công </w:t>
            </w:r>
            <w:r w:rsidRPr="005F7917">
              <w:rPr>
                <w:rFonts w:asciiTheme="majorHAnsi" w:hAnsiTheme="majorHAnsi" w:cstheme="majorHAnsi"/>
                <w:b/>
                <w:sz w:val="26"/>
                <w:szCs w:val="26"/>
              </w:rPr>
              <w:lastRenderedPageBreak/>
              <w:t>thức tính điện trở .</w:t>
            </w:r>
          </w:p>
        </w:tc>
        <w:tc>
          <w:tcPr>
            <w:tcW w:w="3544" w:type="dxa"/>
          </w:tcPr>
          <w:p w:rsidR="00384E91" w:rsidRDefault="001D1C41">
            <w:pPr>
              <w:spacing w:after="0" w:line="240" w:lineRule="auto"/>
              <w:rPr>
                <w:rFonts w:asciiTheme="majorHAnsi" w:hAnsiTheme="majorHAnsi" w:cstheme="majorHAnsi"/>
                <w:b/>
                <w:sz w:val="26"/>
                <w:szCs w:val="26"/>
                <w:lang w:val="nl-NL"/>
              </w:rPr>
            </w:pPr>
            <w:r>
              <w:rPr>
                <w:rFonts w:asciiTheme="majorHAnsi" w:hAnsiTheme="majorHAnsi" w:cstheme="majorHAnsi"/>
                <w:b/>
                <w:sz w:val="26"/>
                <w:szCs w:val="26"/>
                <w:lang w:val="nl-NL"/>
              </w:rPr>
              <w:lastRenderedPageBreak/>
              <w:t>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 Vận dụng định luật Ôm và công thức tính điện trở của dây dẫn để tính các đại lượng có liên quan đối với đoạn mạch gồm nhiều nhất là 3điện trở </w:t>
            </w:r>
            <w:r>
              <w:rPr>
                <w:rFonts w:asciiTheme="majorHAnsi" w:hAnsiTheme="majorHAnsi" w:cstheme="majorHAnsi"/>
                <w:sz w:val="26"/>
                <w:szCs w:val="26"/>
                <w:lang w:val="nl-NL"/>
              </w:rPr>
              <w:lastRenderedPageBreak/>
              <w:t>mắc nối tiếp, song song, hỗn hợp.</w:t>
            </w:r>
          </w:p>
          <w:p w:rsidR="00384E91" w:rsidRDefault="001D1C41">
            <w:pPr>
              <w:spacing w:after="0" w:line="240" w:lineRule="auto"/>
              <w:rPr>
                <w:rFonts w:asciiTheme="majorHAnsi" w:hAnsiTheme="majorHAnsi" w:cstheme="majorHAnsi"/>
                <w:b/>
                <w:sz w:val="26"/>
                <w:szCs w:val="26"/>
                <w:lang w:val="nl-NL"/>
              </w:rPr>
            </w:pPr>
            <w:r>
              <w:rPr>
                <w:rFonts w:asciiTheme="majorHAnsi" w:hAnsiTheme="majorHAnsi" w:cstheme="majorHAnsi"/>
                <w:b/>
                <w:sz w:val="26"/>
                <w:szCs w:val="26"/>
                <w:lang w:val="nl-NL"/>
              </w:rPr>
              <w:t>Kĩ năng</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 Phân tích, tổng hợp kiến thức.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Giải bài tập theo đúng các bước giải.</w:t>
            </w:r>
          </w:p>
          <w:p w:rsidR="00384E91" w:rsidRDefault="00384E91">
            <w:pPr>
              <w:spacing w:after="0" w:line="240" w:lineRule="auto"/>
              <w:rPr>
                <w:rFonts w:asciiTheme="majorHAnsi" w:hAnsiTheme="majorHAnsi" w:cstheme="majorHAnsi"/>
                <w:sz w:val="26"/>
                <w:szCs w:val="26"/>
                <w:lang w:val="nl-NL"/>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bài tập, bảng phụ</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lang w:val="nl-NL"/>
              </w:rPr>
              <w:t>- Máy tính, máy chiếu</w:t>
            </w:r>
          </w:p>
        </w:tc>
        <w:tc>
          <w:tcPr>
            <w:tcW w:w="3260" w:type="dxa"/>
            <w:shd w:val="clear" w:color="auto" w:fill="auto"/>
          </w:tcPr>
          <w:p w:rsidR="00384E91" w:rsidRDefault="001D1C41">
            <w:pPr>
              <w:numPr>
                <w:ilvl w:val="0"/>
                <w:numId w:val="2"/>
              </w:num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Thông qua việc tổ chức cho học sinh tìm hiểu kiến thức, vận dụng kiến thức của  bài học góp phần rèn luyện giáo dục học sinh kĩ năng sống, kĩ năng ứng dụng khoa học kĩ thuật, tìm được </w:t>
            </w:r>
            <w:r>
              <w:rPr>
                <w:rFonts w:asciiTheme="majorHAnsi" w:hAnsiTheme="majorHAnsi" w:cstheme="majorHAnsi"/>
                <w:sz w:val="26"/>
                <w:szCs w:val="26"/>
              </w:rPr>
              <w:lastRenderedPageBreak/>
              <w:t>mối liên hệ giữa kiến thức được học ở trường với kiến thức thực tiễn để nâng cao hiểu biết của bản thân.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làm thí nghiệm giáo dục học sinh có ý thức làm việc theo quy trình, khoa học, cẩn thận, trung thực.</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11</w:t>
            </w:r>
          </w:p>
        </w:tc>
        <w:tc>
          <w:tcPr>
            <w:tcW w:w="854" w:type="dxa"/>
            <w:shd w:val="clear" w:color="auto" w:fill="auto"/>
          </w:tcPr>
          <w:p w:rsidR="00384E91" w:rsidRPr="00BE5C51" w:rsidRDefault="001D1C41" w:rsidP="00BE5C51">
            <w:pPr>
              <w:spacing w:after="0" w:line="240" w:lineRule="auto"/>
              <w:jc w:val="center"/>
              <w:rPr>
                <w:rFonts w:asciiTheme="majorHAnsi" w:hAnsiTheme="majorHAnsi" w:cstheme="majorHAnsi"/>
                <w:b/>
                <w:sz w:val="26"/>
                <w:szCs w:val="26"/>
              </w:rPr>
            </w:pPr>
            <w:r w:rsidRPr="00BE5C51">
              <w:rPr>
                <w:rFonts w:asciiTheme="majorHAnsi" w:hAnsiTheme="majorHAnsi" w:cstheme="majorHAnsi"/>
                <w:b/>
                <w:sz w:val="26"/>
                <w:szCs w:val="26"/>
              </w:rPr>
              <w:t>14</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12: Công suất điện</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Nêu được ý nghĩa của số vôn, số oát ghi trên dụng cụ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Viết được công thức tính công suất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 xml:space="preserve">Vận dụng được công thức </w:t>
            </w:r>
            <w:r>
              <w:rPr>
                <w:rFonts w:asciiTheme="majorHAnsi" w:hAnsiTheme="majorHAnsi" w:cstheme="majorHAnsi"/>
                <w:noProof/>
                <w:sz w:val="26"/>
                <w:szCs w:val="26"/>
              </w:rPr>
              <w:drawing>
                <wp:inline distT="0" distB="0" distL="0" distR="0">
                  <wp:extent cx="208915" cy="180975"/>
                  <wp:effectExtent l="0" t="0" r="0" b="0"/>
                  <wp:docPr id="10" name="Ảnh 10"/>
                  <wp:cNvGraphicFramePr/>
                  <a:graphic xmlns:a="http://schemas.openxmlformats.org/drawingml/2006/main">
                    <a:graphicData uri="http://schemas.openxmlformats.org/drawingml/2006/picture">
                      <pic:pic xmlns:pic="http://schemas.openxmlformats.org/drawingml/2006/picture">
                        <pic:nvPicPr>
                          <pic:cNvPr id="10" name="Ảnh 10"/>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8915" cy="180975"/>
                          </a:xfrm>
                          <a:prstGeom prst="rect">
                            <a:avLst/>
                          </a:prstGeom>
                          <a:noFill/>
                          <a:ln>
                            <a:noFill/>
                          </a:ln>
                        </pic:spPr>
                      </pic:pic>
                    </a:graphicData>
                  </a:graphic>
                </wp:inline>
              </w:drawing>
            </w:r>
            <w:r>
              <w:rPr>
                <w:rFonts w:asciiTheme="majorHAnsi" w:hAnsiTheme="majorHAnsi" w:cstheme="majorHAnsi"/>
                <w:sz w:val="26"/>
                <w:szCs w:val="26"/>
              </w:rPr>
              <w:t>= U.I đối với đoạn mạch tiêu thụ điện năng.</w:t>
            </w:r>
          </w:p>
          <w:p w:rsidR="00384E91" w:rsidRDefault="00384E91">
            <w:pPr>
              <w:spacing w:after="0" w:line="240" w:lineRule="auto"/>
              <w:rPr>
                <w:rFonts w:asciiTheme="majorHAnsi" w:hAnsiTheme="majorHAnsi" w:cstheme="majorHAnsi"/>
                <w:sz w:val="26"/>
                <w:szCs w:val="26"/>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bóng đèn 6V-5W.                                     -1 bóng đèn 12V-10W.</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bóng đèn 220V-100W.                                -1 bóng đèn 220V-25W.</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Khi sử dụng các dụng cụ điện trong gia đình cần thiết sử dụng đúng công suất định mức. Để sử dụng đúng công suất định mức cần đặt vào dụng cụ điện đó hiệu điện thế đúng bằng hiệu điện thế định mức.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Đối với một số dụng cụ điện thì việc sử dụng hiệu điện thế nhỏ hơn hiệu điện thế định mức không gây ảnh hưởng nghiêm trọng, nhưng đối với một số dụng cụ khác nếu sử dụng dưới hiệu điện thế định mức có thể làm giảm tuổi thọ của chúng.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Nếu đặt vào dụng cụ điện hiệu điện thế lớn hơn hiệu điện thế định mức, dụng cụ sẽ đạt công suất lớn hơn </w:t>
            </w:r>
            <w:r>
              <w:rPr>
                <w:rFonts w:asciiTheme="majorHAnsi" w:hAnsiTheme="majorHAnsi" w:cstheme="majorHAnsi"/>
                <w:sz w:val="26"/>
                <w:szCs w:val="26"/>
              </w:rPr>
              <w:lastRenderedPageBreak/>
              <w:t>công suất định mức. Việc sử dụng như vậy sẽ làm giảm tuổi thọ của dụng cụ hoặc gây ra cháy nổ rất nguy hiểm.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Sử dụng máy ổn áp để bảo vệ các thiết bị điện.</w:t>
            </w:r>
          </w:p>
          <w:p w:rsidR="00384E91" w:rsidRDefault="001D1C41">
            <w:pPr>
              <w:numPr>
                <w:ilvl w:val="0"/>
                <w:numId w:val="3"/>
              </w:num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w:t>
            </w:r>
            <w:r>
              <w:rPr>
                <w:rFonts w:asciiTheme="majorHAnsi" w:hAnsiTheme="majorHAnsi" w:cstheme="majorHAnsi"/>
                <w:sz w:val="26"/>
                <w:szCs w:val="26"/>
              </w:rPr>
              <w:lastRenderedPageBreak/>
              <w:t>trong học tập cũng như trong cuộc 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12</w:t>
            </w:r>
          </w:p>
        </w:tc>
        <w:tc>
          <w:tcPr>
            <w:tcW w:w="854" w:type="dxa"/>
            <w:shd w:val="clear" w:color="auto" w:fill="auto"/>
          </w:tcPr>
          <w:p w:rsidR="00384E91" w:rsidRPr="00BE5C51" w:rsidRDefault="001D1C41" w:rsidP="00BE5C51">
            <w:pPr>
              <w:spacing w:after="0" w:line="240" w:lineRule="auto"/>
              <w:jc w:val="center"/>
              <w:rPr>
                <w:rFonts w:asciiTheme="majorHAnsi" w:hAnsiTheme="majorHAnsi" w:cstheme="majorHAnsi"/>
                <w:b/>
                <w:sz w:val="26"/>
                <w:szCs w:val="26"/>
              </w:rPr>
            </w:pPr>
            <w:r w:rsidRPr="00BE5C51">
              <w:rPr>
                <w:rFonts w:asciiTheme="majorHAnsi" w:hAnsiTheme="majorHAnsi" w:cstheme="majorHAnsi"/>
                <w:b/>
                <w:sz w:val="26"/>
                <w:szCs w:val="26"/>
              </w:rPr>
              <w:t>15</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13: Điện năng- công của dòng điện</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Nêu được một số dấu hiệu chứng tỏ dòng điện mang năng lượng.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Chỉ ra được sự chuyển hoá các dạng năng lượng khi đèn điện, bếp điện, bàn là điện, nam châm điện, động cơ điện hoạt động.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Viết được công thức tính điện năng tiêu thụ của một đoạn mạch.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 xml:space="preserve">Vận dụng được công thức A = </w:t>
            </w:r>
            <w:r>
              <w:rPr>
                <w:rFonts w:asciiTheme="majorHAnsi" w:hAnsiTheme="majorHAnsi" w:cstheme="majorHAnsi"/>
                <w:noProof/>
                <w:sz w:val="26"/>
                <w:szCs w:val="26"/>
              </w:rPr>
              <w:drawing>
                <wp:inline distT="0" distB="0" distL="0" distR="0">
                  <wp:extent cx="208915" cy="180975"/>
                  <wp:effectExtent l="0" t="0" r="0" b="0"/>
                  <wp:docPr id="11" name="Ảnh 11"/>
                  <wp:cNvGraphicFramePr/>
                  <a:graphic xmlns:a="http://schemas.openxmlformats.org/drawingml/2006/main">
                    <a:graphicData uri="http://schemas.openxmlformats.org/drawingml/2006/picture">
                      <pic:pic xmlns:pic="http://schemas.openxmlformats.org/drawingml/2006/picture">
                        <pic:nvPicPr>
                          <pic:cNvPr id="11" name="Ảnh 1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8915" cy="180975"/>
                          </a:xfrm>
                          <a:prstGeom prst="rect">
                            <a:avLst/>
                          </a:prstGeom>
                          <a:noFill/>
                          <a:ln>
                            <a:noFill/>
                          </a:ln>
                        </pic:spPr>
                      </pic:pic>
                    </a:graphicData>
                  </a:graphic>
                </wp:inline>
              </w:drawing>
            </w:r>
            <w:r>
              <w:rPr>
                <w:rFonts w:asciiTheme="majorHAnsi" w:hAnsiTheme="majorHAnsi" w:cstheme="majorHAnsi"/>
                <w:sz w:val="26"/>
                <w:szCs w:val="26"/>
              </w:rPr>
              <w:t>.t = U.I.t đối với đoạn mạch tiêu thụ điện năng.</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công tơ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1D1C41">
            <w:pPr>
              <w:numPr>
                <w:ilvl w:val="0"/>
                <w:numId w:val="3"/>
              </w:num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trong học tập cũng như trong cuộc 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13</w:t>
            </w:r>
          </w:p>
        </w:tc>
        <w:tc>
          <w:tcPr>
            <w:tcW w:w="854" w:type="dxa"/>
            <w:shd w:val="clear" w:color="auto" w:fill="auto"/>
          </w:tcPr>
          <w:p w:rsidR="00384E91" w:rsidRPr="00BE5C51" w:rsidRDefault="001D1C41" w:rsidP="00BE5C51">
            <w:pPr>
              <w:spacing w:after="0" w:line="240" w:lineRule="auto"/>
              <w:jc w:val="center"/>
              <w:rPr>
                <w:rFonts w:asciiTheme="majorHAnsi" w:hAnsiTheme="majorHAnsi" w:cstheme="majorHAnsi"/>
                <w:b/>
                <w:sz w:val="26"/>
                <w:szCs w:val="26"/>
              </w:rPr>
            </w:pPr>
            <w:r w:rsidRPr="00BE5C51">
              <w:rPr>
                <w:rFonts w:asciiTheme="majorHAnsi" w:hAnsiTheme="majorHAnsi" w:cstheme="majorHAnsi"/>
                <w:b/>
                <w:sz w:val="26"/>
                <w:szCs w:val="26"/>
              </w:rPr>
              <w:t>16</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 xml:space="preserve">Bài 15: Thực hành và kiểm tra </w:t>
            </w:r>
            <w:r w:rsidRPr="005F7917">
              <w:rPr>
                <w:rFonts w:asciiTheme="majorHAnsi" w:hAnsiTheme="majorHAnsi" w:cstheme="majorHAnsi"/>
                <w:b/>
                <w:sz w:val="26"/>
                <w:szCs w:val="26"/>
              </w:rPr>
              <w:lastRenderedPageBreak/>
              <w:t xml:space="preserve">thực hành: Xác định công suất của các dụng cụ điện </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lastRenderedPageBreak/>
              <w:t xml:space="preserve">Kĩ năng: </w:t>
            </w:r>
            <w:r>
              <w:rPr>
                <w:rFonts w:asciiTheme="majorHAnsi" w:hAnsiTheme="majorHAnsi" w:cstheme="majorHAnsi"/>
                <w:sz w:val="26"/>
                <w:szCs w:val="26"/>
              </w:rPr>
              <w:t>Xác định được công suất điện của một mạch điện bằng vôn kế và ampe kế.</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6V.                                             +1 bóng đèn pin 2,5V.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+1 công tắc.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+9 đoạn dây dẫn.                                                +1 biến trở R</w:t>
            </w:r>
            <w:r>
              <w:rPr>
                <w:rFonts w:asciiTheme="majorHAnsi" w:hAnsiTheme="majorHAnsi" w:cstheme="majorHAnsi"/>
                <w:sz w:val="26"/>
                <w:szCs w:val="26"/>
                <w:vertAlign w:val="subscript"/>
              </w:rPr>
              <w:t>Max</w:t>
            </w:r>
            <w:r>
              <w:rPr>
                <w:rFonts w:asciiTheme="majorHAnsi" w:hAnsiTheme="majorHAnsi" w:cstheme="majorHAnsi"/>
                <w:sz w:val="26"/>
                <w:szCs w:val="26"/>
              </w:rPr>
              <w:t>=20Ω; +I</w:t>
            </w:r>
            <w:r>
              <w:rPr>
                <w:rFonts w:asciiTheme="majorHAnsi" w:hAnsiTheme="majorHAnsi" w:cstheme="majorHAnsi"/>
                <w:sz w:val="26"/>
                <w:szCs w:val="26"/>
                <w:vertAlign w:val="subscript"/>
              </w:rPr>
              <w:t>Max</w:t>
            </w:r>
            <w:r>
              <w:rPr>
                <w:rFonts w:asciiTheme="majorHAnsi" w:hAnsiTheme="majorHAnsi" w:cstheme="majorHAnsi"/>
                <w:sz w:val="26"/>
                <w:szCs w:val="26"/>
              </w:rPr>
              <w:t>=2A.                                                          +1 ampe kế.                                             +1 vôn kế.</w:t>
            </w:r>
          </w:p>
        </w:tc>
        <w:tc>
          <w:tcPr>
            <w:tcW w:w="3260" w:type="dxa"/>
            <w:shd w:val="clear" w:color="auto" w:fill="auto"/>
          </w:tcPr>
          <w:p w:rsidR="00384E91" w:rsidRDefault="001D1C41">
            <w:pPr>
              <w:numPr>
                <w:ilvl w:val="0"/>
                <w:numId w:val="3"/>
              </w:num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xml:space="preserve">Giáo dục đạo đức: Thông qua việc tổ chức cho học sinh tìm hiểu kiến thức trong bài học giúp học sinh </w:t>
            </w:r>
            <w:r>
              <w:rPr>
                <w:rFonts w:asciiTheme="majorHAnsi" w:hAnsiTheme="majorHAnsi" w:cstheme="majorHAnsi"/>
                <w:sz w:val="26"/>
                <w:szCs w:val="26"/>
              </w:rPr>
              <w:lastRenderedPageBreak/>
              <w:t>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trong học tập cũng như trong cuộc sống.</w:t>
            </w:r>
          </w:p>
        </w:tc>
        <w:tc>
          <w:tcPr>
            <w:tcW w:w="1701" w:type="dxa"/>
          </w:tcPr>
          <w:p w:rsidR="00384E91" w:rsidRDefault="001D1C41">
            <w:pPr>
              <w:spacing w:after="0" w:line="240" w:lineRule="auto"/>
              <w:rPr>
                <w:rFonts w:asciiTheme="majorHAnsi" w:hAnsiTheme="majorHAnsi" w:cstheme="majorHAnsi"/>
                <w:i/>
                <w:color w:val="C00000"/>
                <w:sz w:val="26"/>
                <w:szCs w:val="26"/>
              </w:rPr>
            </w:pPr>
            <w:r>
              <w:rPr>
                <w:rFonts w:asciiTheme="majorHAnsi" w:hAnsiTheme="majorHAnsi" w:cstheme="majorHAnsi"/>
                <w:i/>
                <w:color w:val="C00000"/>
                <w:sz w:val="26"/>
                <w:szCs w:val="26"/>
              </w:rPr>
              <w:lastRenderedPageBreak/>
              <w:t xml:space="preserve">Mục II.2. Xác định công suất của quạt </w:t>
            </w:r>
            <w:r>
              <w:rPr>
                <w:rFonts w:asciiTheme="majorHAnsi" w:hAnsiTheme="majorHAnsi" w:cstheme="majorHAnsi"/>
                <w:i/>
                <w:color w:val="C00000"/>
                <w:sz w:val="26"/>
                <w:szCs w:val="26"/>
              </w:rPr>
              <w:lastRenderedPageBreak/>
              <w:t>điện.( không dạy)</w:t>
            </w: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14</w:t>
            </w:r>
          </w:p>
        </w:tc>
        <w:tc>
          <w:tcPr>
            <w:tcW w:w="854" w:type="dxa"/>
            <w:shd w:val="clear" w:color="auto" w:fill="auto"/>
          </w:tcPr>
          <w:p w:rsidR="00384E91" w:rsidRPr="00BE5C51" w:rsidRDefault="001D1C41" w:rsidP="00BE5C51">
            <w:pPr>
              <w:spacing w:after="0" w:line="240" w:lineRule="auto"/>
              <w:jc w:val="center"/>
              <w:rPr>
                <w:rFonts w:asciiTheme="majorHAnsi" w:hAnsiTheme="majorHAnsi" w:cstheme="majorHAnsi"/>
                <w:b/>
                <w:sz w:val="26"/>
                <w:szCs w:val="26"/>
              </w:rPr>
            </w:pPr>
            <w:r w:rsidRPr="00BE5C51">
              <w:rPr>
                <w:rFonts w:asciiTheme="majorHAnsi" w:hAnsiTheme="majorHAnsi" w:cstheme="majorHAnsi"/>
                <w:b/>
                <w:sz w:val="26"/>
                <w:szCs w:val="26"/>
              </w:rPr>
              <w:t>17</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Ôn tập</w:t>
            </w:r>
          </w:p>
        </w:tc>
        <w:tc>
          <w:tcPr>
            <w:tcW w:w="3544"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Củng cố lại các kiến thức đã học ở chương I: Điện học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Vận dụng để giải thích, trả lời các câu hỏi.</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Kĩ năng</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Rèn luyện kĩ năng hệ thống hóa 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Kĩ năng vận dụng kiến thức để giải bài tập.</w:t>
            </w:r>
          </w:p>
          <w:p w:rsidR="00384E91" w:rsidRDefault="00384E91">
            <w:pPr>
              <w:spacing w:after="0" w:line="240" w:lineRule="auto"/>
              <w:rPr>
                <w:rFonts w:asciiTheme="majorHAnsi" w:hAnsiTheme="majorHAnsi" w:cstheme="majorHAnsi"/>
                <w:sz w:val="26"/>
                <w:szCs w:val="26"/>
                <w:lang w:val="nl-NL"/>
              </w:rPr>
            </w:pPr>
          </w:p>
        </w:tc>
        <w:tc>
          <w:tcPr>
            <w:tcW w:w="2693"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lastRenderedPageBreak/>
              <w:t>Bảng phụ.</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lang w:val="nl-NL"/>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lang w:val="nl-NL"/>
              </w:rPr>
            </w:pPr>
          </w:p>
        </w:tc>
      </w:tr>
      <w:tr w:rsidR="00384E91">
        <w:tc>
          <w:tcPr>
            <w:tcW w:w="709" w:type="dxa"/>
          </w:tcPr>
          <w:p w:rsidR="00384E91" w:rsidRDefault="001D1C41">
            <w:pPr>
              <w:spacing w:after="0" w:line="240" w:lineRule="auto"/>
              <w:rPr>
                <w:rFonts w:asciiTheme="majorHAnsi" w:hAnsiTheme="majorHAnsi" w:cstheme="majorHAnsi"/>
                <w:b/>
                <w:color w:val="C00000"/>
                <w:sz w:val="26"/>
                <w:szCs w:val="26"/>
              </w:rPr>
            </w:pPr>
            <w:r>
              <w:rPr>
                <w:rFonts w:asciiTheme="majorHAnsi" w:hAnsiTheme="majorHAnsi" w:cstheme="majorHAnsi"/>
                <w:b/>
                <w:color w:val="C00000"/>
                <w:sz w:val="26"/>
                <w:szCs w:val="26"/>
              </w:rPr>
              <w:lastRenderedPageBreak/>
              <w:t>15</w:t>
            </w:r>
          </w:p>
        </w:tc>
        <w:tc>
          <w:tcPr>
            <w:tcW w:w="854" w:type="dxa"/>
            <w:shd w:val="clear" w:color="auto" w:fill="auto"/>
          </w:tcPr>
          <w:p w:rsidR="00384E91" w:rsidRDefault="001D1C41">
            <w:pPr>
              <w:spacing w:after="0" w:line="240" w:lineRule="auto"/>
              <w:rPr>
                <w:rFonts w:asciiTheme="majorHAnsi" w:hAnsiTheme="majorHAnsi" w:cstheme="majorHAnsi"/>
                <w:b/>
                <w:color w:val="C00000"/>
                <w:sz w:val="26"/>
                <w:szCs w:val="26"/>
              </w:rPr>
            </w:pPr>
            <w:r>
              <w:rPr>
                <w:rFonts w:asciiTheme="majorHAnsi" w:hAnsiTheme="majorHAnsi" w:cstheme="majorHAnsi"/>
                <w:b/>
                <w:color w:val="C00000"/>
                <w:sz w:val="26"/>
                <w:szCs w:val="26"/>
              </w:rPr>
              <w:t>18</w:t>
            </w:r>
          </w:p>
        </w:tc>
        <w:tc>
          <w:tcPr>
            <w:tcW w:w="1244" w:type="dxa"/>
            <w:shd w:val="clear" w:color="auto" w:fill="auto"/>
          </w:tcPr>
          <w:p w:rsidR="00384E91" w:rsidRPr="005F7917" w:rsidRDefault="001D1C41">
            <w:pPr>
              <w:spacing w:after="0" w:line="240" w:lineRule="auto"/>
              <w:rPr>
                <w:rFonts w:asciiTheme="majorHAnsi" w:hAnsiTheme="majorHAnsi" w:cstheme="majorHAnsi"/>
                <w:b/>
                <w:color w:val="C00000"/>
                <w:sz w:val="26"/>
                <w:szCs w:val="26"/>
              </w:rPr>
            </w:pPr>
            <w:r w:rsidRPr="005F7917">
              <w:rPr>
                <w:rFonts w:asciiTheme="majorHAnsi" w:hAnsiTheme="majorHAnsi" w:cstheme="majorHAnsi"/>
                <w:b/>
                <w:color w:val="C00000"/>
                <w:sz w:val="26"/>
                <w:szCs w:val="26"/>
              </w:rPr>
              <w:t>Kiểm tra giữa</w:t>
            </w:r>
            <w:r w:rsidR="00BE5C51">
              <w:rPr>
                <w:rFonts w:asciiTheme="majorHAnsi" w:hAnsiTheme="majorHAnsi" w:cstheme="majorHAnsi"/>
                <w:b/>
                <w:color w:val="C00000"/>
                <w:sz w:val="26"/>
                <w:szCs w:val="26"/>
              </w:rPr>
              <w:t xml:space="preserve"> học</w:t>
            </w:r>
            <w:r w:rsidRPr="005F7917">
              <w:rPr>
                <w:rFonts w:asciiTheme="majorHAnsi" w:hAnsiTheme="majorHAnsi" w:cstheme="majorHAnsi"/>
                <w:b/>
                <w:color w:val="C00000"/>
                <w:sz w:val="26"/>
                <w:szCs w:val="26"/>
              </w:rPr>
              <w:t xml:space="preserve"> kì I</w:t>
            </w:r>
          </w:p>
        </w:tc>
        <w:tc>
          <w:tcPr>
            <w:tcW w:w="3544" w:type="dxa"/>
          </w:tcPr>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Kiến thức</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 Kiểm tra đánh giá việc tiếp thu kiến thức của học sinh qua chương I từ đó giúp giáo viên phân loại được đối tượng học sinh để có biện pháp bồi dưỡng cho phù hợp với từng đối tượng học sinh.</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Kĩ năng</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 Rèn luyện năng lực tư duy , kĩ năng làm bài viết tại lớp</w:t>
            </w:r>
          </w:p>
        </w:tc>
        <w:tc>
          <w:tcPr>
            <w:tcW w:w="2693" w:type="dxa"/>
          </w:tcPr>
          <w:p w:rsidR="00384E91" w:rsidRDefault="001D1C41">
            <w:pPr>
              <w:spacing w:after="0" w:line="240" w:lineRule="auto"/>
              <w:rPr>
                <w:rFonts w:asciiTheme="majorHAnsi" w:hAnsiTheme="majorHAnsi" w:cstheme="majorHAnsi"/>
                <w:color w:val="C00000"/>
                <w:sz w:val="26"/>
                <w:szCs w:val="26"/>
              </w:rPr>
            </w:pPr>
            <w:r>
              <w:rPr>
                <w:rFonts w:asciiTheme="majorHAnsi" w:hAnsiTheme="majorHAnsi" w:cstheme="majorHAnsi"/>
                <w:color w:val="C00000"/>
                <w:sz w:val="26"/>
                <w:szCs w:val="26"/>
              </w:rPr>
              <w:t>- Đề kiểm tra+ đáp án+ biểu điểm</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16</w:t>
            </w:r>
          </w:p>
        </w:tc>
        <w:tc>
          <w:tcPr>
            <w:tcW w:w="854" w:type="dxa"/>
            <w:shd w:val="clear" w:color="auto" w:fill="auto"/>
          </w:tcPr>
          <w:p w:rsidR="00384E91" w:rsidRPr="000012B0" w:rsidRDefault="001D1C41" w:rsidP="000012B0">
            <w:pPr>
              <w:spacing w:after="0" w:line="240" w:lineRule="auto"/>
              <w:jc w:val="center"/>
              <w:rPr>
                <w:rFonts w:asciiTheme="majorHAnsi" w:hAnsiTheme="majorHAnsi" w:cstheme="majorHAnsi"/>
                <w:b/>
                <w:sz w:val="26"/>
                <w:szCs w:val="26"/>
              </w:rPr>
            </w:pPr>
            <w:r w:rsidRPr="000012B0">
              <w:rPr>
                <w:rFonts w:asciiTheme="majorHAnsi" w:hAnsiTheme="majorHAnsi" w:cstheme="majorHAnsi"/>
                <w:b/>
                <w:sz w:val="26"/>
                <w:szCs w:val="26"/>
              </w:rPr>
              <w:t>19</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16: Định luật Jun- len xơ</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Phát biểu và viết được hệ thức của định luật Jun – Len xơ.</w:t>
            </w:r>
          </w:p>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Kĩ năng:</w:t>
            </w:r>
            <w:r>
              <w:rPr>
                <w:rFonts w:asciiTheme="majorHAnsi" w:hAnsiTheme="majorHAnsi" w:cstheme="majorHAnsi"/>
                <w:sz w:val="26"/>
                <w:szCs w:val="26"/>
              </w:rPr>
              <w:t xml:space="preserve"> Vận dụng được định luật Jun - Len xơ để giải thích các hiện tượng đơn giản có liên quan.</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Bài tập, bảng phụ.</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Đối với các thiết bị đốt nóng như: bàn là, bếp điện, lò sưởi việc tỏa nhiệt là có ích. Nhưng một số thiết bị khác như: động cơ điện, các thiết bị điện tử gia dụng khác việc tỏa nhiệt là vô ích.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môi trường: Để tiết kiệm điện năng, cần giảm sự tỏa nhiệt hao phí đó bằng cách giảm điện trở nội của chúng.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 Thông qua việc tổ chức cho học sinh nghiên cứu kiến thức của bài học giúp học sinh biết lựa chọn, sử dụng các dụng cụ tiêu thụ điện một cách hợp lí (chọn các dụng cụ có tem tiết kiệm năng </w:t>
            </w:r>
            <w:r>
              <w:rPr>
                <w:rFonts w:asciiTheme="majorHAnsi" w:hAnsiTheme="majorHAnsi" w:cstheme="majorHAnsi"/>
                <w:sz w:val="26"/>
                <w:szCs w:val="26"/>
              </w:rPr>
              <w:lastRenderedPageBreak/>
              <w:t>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 hậu,..).</w:t>
            </w:r>
          </w:p>
          <w:p w:rsidR="00384E91" w:rsidRPr="000012B0" w:rsidRDefault="001D1C41" w:rsidP="000012B0">
            <w:pPr>
              <w:numPr>
                <w:ilvl w:val="0"/>
                <w:numId w:val="3"/>
              </w:num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Thông qua việc tổ chức cho học sinh nghiên cứu kiến 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w:t>
            </w:r>
            <w:r>
              <w:rPr>
                <w:rFonts w:asciiTheme="majorHAnsi" w:hAnsiTheme="majorHAnsi" w:cstheme="majorHAnsi"/>
                <w:sz w:val="26"/>
                <w:szCs w:val="26"/>
              </w:rPr>
              <w:lastRenderedPageBreak/>
              <w:t>kiệm, có trách nhiệm với cuộc sống (ý thức bảo vệ môi trường, ứng phó với biến đổi khí hậu,..).</w:t>
            </w:r>
          </w:p>
        </w:tc>
        <w:tc>
          <w:tcPr>
            <w:tcW w:w="1701" w:type="dxa"/>
          </w:tcPr>
          <w:p w:rsidR="00384E91" w:rsidRDefault="001D1C41">
            <w:pPr>
              <w:spacing w:after="0" w:line="240" w:lineRule="auto"/>
              <w:rPr>
                <w:rFonts w:asciiTheme="majorHAnsi" w:hAnsiTheme="majorHAnsi" w:cstheme="majorHAnsi"/>
                <w:i/>
                <w:color w:val="C00000"/>
                <w:sz w:val="26"/>
                <w:szCs w:val="26"/>
              </w:rPr>
            </w:pPr>
            <w:r>
              <w:rPr>
                <w:rFonts w:asciiTheme="majorHAnsi" w:hAnsiTheme="majorHAnsi" w:cstheme="majorHAnsi"/>
                <w:i/>
                <w:color w:val="C00000"/>
                <w:sz w:val="26"/>
                <w:szCs w:val="26"/>
              </w:rPr>
              <w:lastRenderedPageBreak/>
              <w:t>Thí nghiệm hình 16.1.( Không bắt buộc tiến hành thí nghiệm.)</w:t>
            </w:r>
          </w:p>
          <w:p w:rsidR="00384E91" w:rsidRDefault="001D1C41">
            <w:pPr>
              <w:spacing w:after="0" w:line="240" w:lineRule="auto"/>
              <w:rPr>
                <w:rFonts w:asciiTheme="majorHAnsi" w:hAnsiTheme="majorHAnsi" w:cstheme="majorHAnsi"/>
                <w:i/>
                <w:color w:val="C00000"/>
                <w:sz w:val="26"/>
                <w:szCs w:val="26"/>
              </w:rPr>
            </w:pPr>
            <w:r>
              <w:rPr>
                <w:rFonts w:asciiTheme="majorHAnsi" w:hAnsiTheme="majorHAnsi" w:cstheme="majorHAnsi"/>
                <w:i/>
                <w:color w:val="C00000"/>
                <w:sz w:val="26"/>
                <w:szCs w:val="26"/>
              </w:rPr>
              <w:t>Gộp 2 bài 16, 17 thành một chủ đề</w:t>
            </w: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511"/>
        </w:trPr>
        <w:tc>
          <w:tcPr>
            <w:tcW w:w="709"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17</w:t>
            </w:r>
          </w:p>
        </w:tc>
        <w:tc>
          <w:tcPr>
            <w:tcW w:w="854" w:type="dxa"/>
            <w:shd w:val="clear" w:color="auto" w:fill="auto"/>
          </w:tcPr>
          <w:p w:rsidR="00384E91" w:rsidRPr="000012B0" w:rsidRDefault="001D1C41" w:rsidP="000012B0">
            <w:pPr>
              <w:spacing w:after="0" w:line="240" w:lineRule="auto"/>
              <w:jc w:val="center"/>
              <w:rPr>
                <w:rFonts w:asciiTheme="majorHAnsi" w:hAnsiTheme="majorHAnsi" w:cstheme="majorHAnsi"/>
                <w:b/>
                <w:sz w:val="26"/>
                <w:szCs w:val="26"/>
              </w:rPr>
            </w:pPr>
            <w:r w:rsidRPr="000012B0">
              <w:rPr>
                <w:rFonts w:asciiTheme="majorHAnsi" w:hAnsiTheme="majorHAnsi" w:cstheme="majorHAnsi"/>
                <w:b/>
                <w:sz w:val="26"/>
                <w:szCs w:val="26"/>
              </w:rPr>
              <w:t>20</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17: Bài tập vận dụng định luật Jun - Lenxo. (2 tiết)</w:t>
            </w:r>
          </w:p>
        </w:tc>
        <w:tc>
          <w:tcPr>
            <w:tcW w:w="3544" w:type="dxa"/>
            <w:vMerge w:val="restart"/>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Kĩ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Giải thích và thực hiện được các biện pháp thông thường để sử dụng an toàn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-Giải thích và thực hiện được việc sử dụng tiết kiệm điện năng.</w:t>
            </w:r>
          </w:p>
          <w:p w:rsidR="00384E91" w:rsidRDefault="00384E91">
            <w:pPr>
              <w:spacing w:after="0" w:line="240" w:lineRule="auto"/>
              <w:rPr>
                <w:rFonts w:asciiTheme="majorHAnsi" w:hAnsiTheme="majorHAnsi" w:cstheme="majorHAnsi"/>
                <w:sz w:val="26"/>
                <w:szCs w:val="26"/>
              </w:rPr>
            </w:pPr>
          </w:p>
          <w:p w:rsidR="00384E91" w:rsidRDefault="00384E91">
            <w:pPr>
              <w:spacing w:after="0" w:line="240" w:lineRule="auto"/>
              <w:rPr>
                <w:rFonts w:asciiTheme="majorHAnsi" w:hAnsiTheme="majorHAnsi" w:cstheme="majorHAnsi"/>
                <w:sz w:val="26"/>
                <w:szCs w:val="26"/>
              </w:rPr>
            </w:pP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-Nam châm.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-Hoá đơn thu tiền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-Phiếu học tập.</w:t>
            </w:r>
          </w:p>
          <w:p w:rsidR="00384E91" w:rsidRDefault="00384E91">
            <w:pPr>
              <w:spacing w:after="0" w:line="240" w:lineRule="auto"/>
              <w:rPr>
                <w:rFonts w:asciiTheme="majorHAnsi" w:hAnsiTheme="majorHAnsi" w:cstheme="majorHAnsi"/>
                <w:sz w:val="26"/>
                <w:szCs w:val="26"/>
              </w:rPr>
            </w:pPr>
          </w:p>
        </w:tc>
        <w:tc>
          <w:tcPr>
            <w:tcW w:w="3260" w:type="dxa"/>
            <w:vMerge w:val="restart"/>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Sống gần các đường dây cao thế rất nguy hiểm, người sống gần các đường điện cao thế thường bị suy giảm trí nhớ,    bị nhiễm điện do hưởng ứng. Mặc dù ngày càng được nâng cấp nhưng đôi lúc sự cố lưới điện vẫn xảy ra. Các sự cố có thể là: chập điện, rò điện, nổ sứ, đứt đường dây, cháy nổ trạm biến áp… Để lại những hậu quả nghiêm trọng.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an toàn: Di dời các hộ dân sống gần các đường điện cao áp và tuân thủ các quy tắc an toàn khi sử dụng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Các bóng đèn sợi đốt thông thường có hiệu suất phát sáng rất thấp: 3%, các bóng đèn neon có hiệu suất cao hơn: 7%. Để tiết kiệm điện, cần nâng cao hiệu suất phát sáng của các bóng đèn điện.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Biện pháp bảo vệ môi trường: Thay các bóng đèn </w:t>
            </w:r>
            <w:r>
              <w:rPr>
                <w:rFonts w:asciiTheme="majorHAnsi" w:hAnsiTheme="majorHAnsi" w:cstheme="majorHAnsi"/>
                <w:sz w:val="26"/>
                <w:szCs w:val="26"/>
              </w:rPr>
              <w:lastRenderedPageBreak/>
              <w:t>thông thường bằng các bóng đèn tiết kiệm năng lượng.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Thông qua việc tổ chức cho học sinh nghiên cứu kiến 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 hậu,..).</w:t>
            </w:r>
          </w:p>
        </w:tc>
        <w:tc>
          <w:tcPr>
            <w:tcW w:w="1701" w:type="dxa"/>
            <w:vMerge w:val="restart"/>
          </w:tcPr>
          <w:p w:rsidR="00384E91" w:rsidRDefault="00384E91">
            <w:pPr>
              <w:spacing w:after="0" w:line="240" w:lineRule="auto"/>
              <w:rPr>
                <w:rFonts w:asciiTheme="majorHAnsi" w:hAnsiTheme="majorHAnsi" w:cstheme="majorHAnsi"/>
                <w:i/>
                <w:color w:val="C00000"/>
                <w:sz w:val="26"/>
                <w:szCs w:val="26"/>
              </w:rPr>
            </w:pP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rPr>
          <w:trHeight w:val="7546"/>
        </w:trPr>
        <w:tc>
          <w:tcPr>
            <w:tcW w:w="709" w:type="dxa"/>
            <w:vMerge/>
          </w:tcPr>
          <w:p w:rsidR="00384E91" w:rsidRDefault="00384E91">
            <w:pPr>
              <w:spacing w:after="0" w:line="240" w:lineRule="auto"/>
              <w:rPr>
                <w:rFonts w:asciiTheme="majorHAnsi" w:hAnsiTheme="majorHAnsi" w:cstheme="majorHAnsi"/>
                <w:sz w:val="26"/>
                <w:szCs w:val="26"/>
              </w:rPr>
            </w:pP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21</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eastAsia="Times New Roman" w:hAnsiTheme="majorHAnsi" w:cstheme="majorHAnsi"/>
                <w:color w:val="C0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18</w:t>
            </w: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22</w:t>
            </w:r>
          </w:p>
        </w:tc>
        <w:tc>
          <w:tcPr>
            <w:tcW w:w="1244" w:type="dxa"/>
            <w:shd w:val="clear" w:color="auto" w:fill="auto"/>
          </w:tcPr>
          <w:p w:rsidR="00384E91" w:rsidRPr="005F7917" w:rsidRDefault="001D1C41">
            <w:pPr>
              <w:spacing w:after="0" w:line="240" w:lineRule="auto"/>
              <w:rPr>
                <w:rFonts w:asciiTheme="majorHAnsi" w:hAnsiTheme="majorHAnsi" w:cstheme="majorHAnsi"/>
                <w:b/>
                <w:color w:val="C00000"/>
                <w:sz w:val="26"/>
                <w:szCs w:val="26"/>
              </w:rPr>
            </w:pPr>
            <w:r w:rsidRPr="005F7917">
              <w:rPr>
                <w:rFonts w:asciiTheme="majorHAnsi" w:hAnsiTheme="majorHAnsi" w:cstheme="majorHAnsi"/>
                <w:b/>
                <w:sz w:val="26"/>
                <w:szCs w:val="26"/>
              </w:rPr>
              <w:t>Bài 20: Ôn tập - Tổng kết chương I</w:t>
            </w:r>
          </w:p>
        </w:tc>
        <w:tc>
          <w:tcPr>
            <w:tcW w:w="3544" w:type="dxa"/>
          </w:tcPr>
          <w:p w:rsidR="00384E91" w:rsidRDefault="001D1C41">
            <w:pPr>
              <w:widowControl w:val="0"/>
              <w:jc w:val="both"/>
              <w:rPr>
                <w:rFonts w:asciiTheme="majorHAnsi" w:hAnsiTheme="majorHAnsi" w:cstheme="majorHAnsi"/>
                <w:sz w:val="26"/>
                <w:szCs w:val="26"/>
                <w:lang w:val="nl-NL"/>
              </w:rPr>
            </w:pPr>
            <w:r>
              <w:rPr>
                <w:rFonts w:asciiTheme="majorHAnsi" w:hAnsiTheme="majorHAnsi" w:cstheme="majorHAnsi"/>
                <w:sz w:val="26"/>
                <w:szCs w:val="26"/>
                <w:lang w:val="nl-NL"/>
              </w:rPr>
              <w:t>Tổng hợp kiến thức cơ bản  toàn chương. Giải một số các bài tập cơ bản.</w:t>
            </w:r>
          </w:p>
          <w:p w:rsidR="00384E91" w:rsidRDefault="001D1C41">
            <w:pPr>
              <w:kinsoku w:val="0"/>
              <w:overflowPunct w:val="0"/>
              <w:spacing w:after="0" w:line="240" w:lineRule="auto"/>
              <w:jc w:val="both"/>
              <w:textAlignment w:val="baseline"/>
              <w:rPr>
                <w:rFonts w:asciiTheme="majorHAnsi" w:eastAsia="Times New Roman" w:hAnsiTheme="majorHAnsi" w:cstheme="majorHAnsi"/>
                <w:sz w:val="26"/>
                <w:szCs w:val="26"/>
                <w:lang w:val="nl-NL"/>
              </w:rPr>
            </w:pPr>
            <w:r>
              <w:rPr>
                <w:rFonts w:asciiTheme="majorHAnsi" w:eastAsia="Times New Roman" w:hAnsiTheme="majorHAnsi" w:cstheme="majorHAnsi"/>
                <w:b/>
                <w:sz w:val="26"/>
                <w:szCs w:val="26"/>
                <w:lang w:val="nl-NL"/>
              </w:rPr>
              <w:t>-</w:t>
            </w:r>
            <w:r>
              <w:rPr>
                <w:rFonts w:asciiTheme="majorHAnsi" w:eastAsia="Times New Roman" w:hAnsiTheme="majorHAnsi" w:cstheme="majorHAnsi"/>
                <w:sz w:val="26"/>
                <w:szCs w:val="26"/>
                <w:lang w:val="nl-NL"/>
              </w:rPr>
              <w:t xml:space="preserve"> Năng lực sáng tạo, năng lực tự quản lí, năng lực phát hiện và giải quyết vấn đề, năng lực tự </w:t>
            </w:r>
            <w:r>
              <w:rPr>
                <w:rFonts w:asciiTheme="majorHAnsi" w:eastAsia="Times New Roman" w:hAnsiTheme="majorHAnsi" w:cstheme="majorHAnsi"/>
                <w:sz w:val="26"/>
                <w:szCs w:val="26"/>
                <w:lang w:val="nl-NL"/>
              </w:rPr>
              <w:lastRenderedPageBreak/>
              <w:t>học, năng lực giao tiếp, năng lực hợp tác, năng lực vận dụng kiến thức vào cuộc sống, năng lực quan sát; Năng lực sử dụng ngôn ngữ, năng lực tính toán, năng lực thực hành, thí nghiệm.</w:t>
            </w:r>
          </w:p>
          <w:p w:rsidR="00384E91" w:rsidRDefault="001D1C41">
            <w:pPr>
              <w:spacing w:after="0" w:line="240" w:lineRule="auto"/>
              <w:rPr>
                <w:rFonts w:asciiTheme="majorHAnsi" w:hAnsiTheme="majorHAnsi" w:cstheme="majorHAnsi"/>
                <w:b/>
                <w:color w:val="C00000"/>
                <w:sz w:val="26"/>
                <w:szCs w:val="26"/>
                <w:lang w:val="nl-NL"/>
              </w:rPr>
            </w:pPr>
            <w:r>
              <w:rPr>
                <w:rFonts w:asciiTheme="majorHAnsi" w:hAnsiTheme="majorHAnsi" w:cstheme="majorHAnsi"/>
                <w:b/>
                <w:sz w:val="26"/>
                <w:szCs w:val="26"/>
                <w:lang w:val="nl-NL"/>
              </w:rPr>
              <w:t xml:space="preserve">- </w:t>
            </w:r>
            <w:r>
              <w:rPr>
                <w:rFonts w:asciiTheme="majorHAnsi" w:hAnsiTheme="majorHAnsi" w:cstheme="majorHAnsi"/>
                <w:sz w:val="26"/>
                <w:szCs w:val="26"/>
                <w:lang w:val="nl-NL"/>
              </w:rPr>
              <w:t>Phẩm chất: Tự tin, tự chủ, tự lập.</w:t>
            </w:r>
          </w:p>
        </w:tc>
        <w:tc>
          <w:tcPr>
            <w:tcW w:w="2693" w:type="dxa"/>
          </w:tcPr>
          <w:p w:rsidR="00384E91" w:rsidRDefault="001D1C41">
            <w:pPr>
              <w:spacing w:after="0" w:line="240" w:lineRule="auto"/>
              <w:rPr>
                <w:rFonts w:asciiTheme="majorHAnsi" w:hAnsiTheme="majorHAnsi" w:cstheme="majorHAnsi"/>
                <w:color w:val="C00000"/>
                <w:sz w:val="26"/>
                <w:szCs w:val="26"/>
              </w:rPr>
            </w:pPr>
            <w:r>
              <w:rPr>
                <w:rFonts w:asciiTheme="majorHAnsi" w:hAnsiTheme="majorHAnsi" w:cstheme="majorHAnsi"/>
                <w:sz w:val="26"/>
                <w:szCs w:val="26"/>
              </w:rPr>
              <w:lastRenderedPageBreak/>
              <w:t>Máy chiếu, máy tính</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15139" w:type="dxa"/>
            <w:gridSpan w:val="8"/>
          </w:tcPr>
          <w:p w:rsidR="00384E91" w:rsidRPr="005F7917" w:rsidRDefault="001D1C41">
            <w:pPr>
              <w:spacing w:after="0" w:line="240" w:lineRule="auto"/>
              <w:rPr>
                <w:rFonts w:asciiTheme="majorHAnsi" w:hAnsiTheme="majorHAnsi" w:cstheme="majorHAnsi"/>
                <w:b/>
                <w:color w:val="C00000"/>
                <w:sz w:val="26"/>
                <w:szCs w:val="26"/>
              </w:rPr>
            </w:pPr>
            <w:r w:rsidRPr="005F7917">
              <w:rPr>
                <w:rFonts w:asciiTheme="majorHAnsi" w:hAnsiTheme="majorHAnsi" w:cstheme="majorHAnsi"/>
                <w:b/>
                <w:color w:val="C00000"/>
                <w:sz w:val="26"/>
                <w:szCs w:val="26"/>
              </w:rPr>
              <w:lastRenderedPageBreak/>
              <w:t>Chương II: ĐIỆN TỪ HỌC</w:t>
            </w:r>
          </w:p>
        </w:tc>
      </w:tr>
      <w:tr w:rsidR="00384E91">
        <w:trPr>
          <w:trHeight w:val="6936"/>
        </w:trPr>
        <w:tc>
          <w:tcPr>
            <w:tcW w:w="709" w:type="dxa"/>
            <w:vMerge w:val="restart"/>
          </w:tcPr>
          <w:p w:rsidR="00384E91" w:rsidRPr="005A383E" w:rsidRDefault="001D1C41">
            <w:pPr>
              <w:spacing w:after="0" w:line="240" w:lineRule="auto"/>
              <w:rPr>
                <w:rFonts w:asciiTheme="majorHAnsi" w:hAnsiTheme="majorHAnsi" w:cstheme="majorHAnsi"/>
                <w:sz w:val="26"/>
                <w:szCs w:val="26"/>
              </w:rPr>
            </w:pPr>
            <w:r w:rsidRPr="005A383E">
              <w:rPr>
                <w:rFonts w:asciiTheme="majorHAnsi" w:hAnsiTheme="majorHAnsi" w:cstheme="majorHAnsi"/>
                <w:sz w:val="26"/>
                <w:szCs w:val="26"/>
              </w:rPr>
              <w:lastRenderedPageBreak/>
              <w:t>19</w:t>
            </w:r>
          </w:p>
          <w:p w:rsidR="00384E91" w:rsidRDefault="00384E91">
            <w:pPr>
              <w:spacing w:after="0" w:line="240" w:lineRule="auto"/>
              <w:rPr>
                <w:rFonts w:asciiTheme="majorHAnsi" w:hAnsiTheme="majorHAnsi" w:cstheme="majorHAnsi"/>
                <w:b/>
                <w:sz w:val="26"/>
                <w:szCs w:val="26"/>
              </w:rPr>
            </w:pPr>
          </w:p>
        </w:tc>
        <w:tc>
          <w:tcPr>
            <w:tcW w:w="854" w:type="dxa"/>
            <w:shd w:val="clear" w:color="auto" w:fill="auto"/>
          </w:tcPr>
          <w:p w:rsidR="00384E91" w:rsidRDefault="001D1C41" w:rsidP="005A383E">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23</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u w:val="single"/>
              </w:rPr>
              <w:t>Chủ đề 2:</w:t>
            </w:r>
            <w:r w:rsidRPr="005F7917">
              <w:rPr>
                <w:rFonts w:asciiTheme="majorHAnsi" w:hAnsiTheme="majorHAnsi" w:cstheme="majorHAnsi"/>
                <w:b/>
                <w:sz w:val="26"/>
                <w:szCs w:val="26"/>
              </w:rPr>
              <w:t xml:space="preserve"> Nam châm vĩnh cửu. Tác dụng từ của dòng điện- Từ trường</w:t>
            </w:r>
          </w:p>
        </w:tc>
        <w:tc>
          <w:tcPr>
            <w:tcW w:w="3544" w:type="dxa"/>
            <w:vMerge w:val="restart"/>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Mô tả được hiện tượng chứng tỏ nam châm vĩnh cửu có từ tính.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sự tương tác giữa các từ cực của hai nam châm.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Mô tả đư</w:t>
            </w:r>
            <w:r>
              <w:rPr>
                <w:rFonts w:asciiTheme="majorHAnsi" w:hAnsiTheme="majorHAnsi" w:cstheme="majorHAnsi"/>
                <w:sz w:val="26"/>
                <w:szCs w:val="26"/>
              </w:rPr>
              <w:softHyphen/>
              <w:t>ợc cấu tạo và hoạt động của la bàn.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Mô tả đ</w:t>
            </w:r>
            <w:r>
              <w:rPr>
                <w:rFonts w:asciiTheme="majorHAnsi" w:hAnsiTheme="majorHAnsi" w:cstheme="majorHAnsi"/>
                <w:sz w:val="26"/>
                <w:szCs w:val="26"/>
              </w:rPr>
              <w:softHyphen/>
              <w:t>ược thí nghiệm của Ơ-xtét để phát hiện dòng điện có tác dụng từ.</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Kĩ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-Xác định được các từ cực của kim nam châm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Xác định được tên các từ cực của một nam châm vĩnh cửu trên cơ sở biết các từ cực của một nam châm khác.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Biết sử dụng được la bàn để tìm hướng địa lí.</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Biết dùng nam châm thử để phát hiện sự tồn tại của từ trường.</w:t>
            </w: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Nam châm thẳng, ít vụn sắt, nam châm chữ U, kim nam châm đặt trên một mũi nhọn thẳng đứng, la bàn, giá Tn, sợi dây treo thanh nam châm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vMerge w:val="restart"/>
            <w:shd w:val="clear" w:color="auto" w:fill="auto"/>
          </w:tcPr>
          <w:p w:rsidR="00384E91" w:rsidRDefault="001D1C41">
            <w:pPr>
              <w:numPr>
                <w:ilvl w:val="0"/>
                <w:numId w:val="4"/>
              </w:num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xml:space="preserve">Các kiến thức về môi trường: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Trong không gian từ trường và điện trường tồn tại trong một trường thống nhất là điện từ trường. Sóng điện từ là sự lan truyền của điện từ trường biến thiên trong không gian.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Các sóng radio, sóng vô tuyến, ánh sáng nhìn thấy, tia X, tia gamma cũng là sóng điện từ. Các sóng điện từ truyền đi mang theo năng lượng. Năng lượng sóng điện từ phụ thuộc vào tần số và cường độ sóng.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Các biện pháp bảo vệ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Xây dựng các trạm phát sóng điện từ xa khu dân cư.</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Sử dụng điện thoại di động hợp lí, đúng cách; không sử dụng điện thoại di động để đàm thoại quá lâu (hàng giờ) để giảm thiểu tác hại của sóng điện từ đối với cơ thể, tắt điện thoại khi ngủ hoặc để xa người.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Giữ khoảng cách giữa các trạm phát sóng phát thanh </w:t>
            </w:r>
            <w:r>
              <w:rPr>
                <w:rFonts w:asciiTheme="majorHAnsi" w:hAnsiTheme="majorHAnsi" w:cstheme="majorHAnsi"/>
                <w:sz w:val="26"/>
                <w:szCs w:val="26"/>
              </w:rPr>
              <w:lastRenderedPageBreak/>
              <w:t>truyền hình một cách thích hợp.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Tăng cường sử dụng truyền hình cáp, điện thoại cố định; chỉ sử dụng điện thoại di động khi thật cần thiết.</w:t>
            </w:r>
          </w:p>
          <w:p w:rsidR="00384E91" w:rsidRDefault="001D1C41">
            <w:pPr>
              <w:numPr>
                <w:ilvl w:val="0"/>
                <w:numId w:val="4"/>
              </w:num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vMerge w:val="restart"/>
          </w:tcPr>
          <w:p w:rsidR="00384E91" w:rsidRDefault="001D1C41">
            <w:pPr>
              <w:spacing w:after="0" w:line="240" w:lineRule="auto"/>
              <w:rPr>
                <w:rFonts w:asciiTheme="majorHAnsi" w:eastAsia="Times New Roman" w:hAnsiTheme="majorHAnsi" w:cstheme="majorHAnsi"/>
                <w:i/>
                <w:color w:val="C00000"/>
                <w:sz w:val="26"/>
                <w:szCs w:val="26"/>
              </w:rPr>
            </w:pPr>
            <w:r>
              <w:rPr>
                <w:rFonts w:asciiTheme="majorHAnsi" w:eastAsia="Times New Roman" w:hAnsiTheme="majorHAnsi" w:cstheme="majorHAnsi"/>
                <w:i/>
                <w:color w:val="C00000"/>
                <w:sz w:val="26"/>
                <w:szCs w:val="26"/>
              </w:rPr>
              <w:lastRenderedPageBreak/>
              <w:t>Tích hợp 21,22 thành một chủ đề.</w:t>
            </w:r>
          </w:p>
          <w:p w:rsidR="00384E91" w:rsidRDefault="001D1C41">
            <w:pPr>
              <w:spacing w:after="0" w:line="240" w:lineRule="auto"/>
              <w:rPr>
                <w:rFonts w:asciiTheme="majorHAnsi" w:eastAsia="Times New Roman" w:hAnsiTheme="majorHAnsi" w:cstheme="majorHAnsi"/>
                <w:i/>
                <w:color w:val="C00000"/>
                <w:sz w:val="26"/>
                <w:szCs w:val="26"/>
              </w:rPr>
            </w:pPr>
            <w:r>
              <w:rPr>
                <w:rFonts w:asciiTheme="majorHAnsi" w:eastAsia="Times New Roman" w:hAnsiTheme="majorHAnsi" w:cstheme="majorHAnsi"/>
                <w:i/>
                <w:color w:val="C00000"/>
                <w:sz w:val="26"/>
                <w:szCs w:val="26"/>
              </w:rPr>
              <w:t>Mục III. Vận dụng (Bài 21): Tự học có hướng dẫn.</w:t>
            </w:r>
          </w:p>
          <w:p w:rsidR="00384E91" w:rsidRDefault="001D1C41">
            <w:pPr>
              <w:spacing w:after="0" w:line="240" w:lineRule="auto"/>
              <w:rPr>
                <w:rFonts w:asciiTheme="majorHAnsi" w:hAnsiTheme="majorHAnsi" w:cstheme="majorHAnsi"/>
                <w:i/>
                <w:color w:val="C00000"/>
                <w:sz w:val="26"/>
                <w:szCs w:val="26"/>
              </w:rPr>
            </w:pPr>
            <w:r>
              <w:rPr>
                <w:rFonts w:asciiTheme="majorHAnsi" w:eastAsia="Times New Roman" w:hAnsiTheme="majorHAnsi" w:cstheme="majorHAnsi"/>
                <w:i/>
                <w:color w:val="C00000"/>
                <w:sz w:val="26"/>
                <w:szCs w:val="26"/>
              </w:rPr>
              <w:t>Mục I. Lực từ (Bài 22): Khuyến khích học sinh tự học.</w:t>
            </w: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rPr>
          <w:trHeight w:val="383"/>
        </w:trPr>
        <w:tc>
          <w:tcPr>
            <w:tcW w:w="709" w:type="dxa"/>
            <w:vMerge/>
          </w:tcPr>
          <w:p w:rsidR="00384E91" w:rsidRDefault="00384E91">
            <w:pPr>
              <w:spacing w:after="0" w:line="240" w:lineRule="auto"/>
              <w:rPr>
                <w:rFonts w:asciiTheme="majorHAnsi" w:hAnsiTheme="majorHAnsi" w:cstheme="majorHAnsi"/>
                <w:sz w:val="26"/>
                <w:szCs w:val="26"/>
              </w:rPr>
            </w:pPr>
          </w:p>
        </w:tc>
        <w:tc>
          <w:tcPr>
            <w:tcW w:w="854" w:type="dxa"/>
            <w:shd w:val="clear" w:color="auto" w:fill="auto"/>
          </w:tcPr>
          <w:p w:rsidR="00384E91" w:rsidRDefault="001D1C41" w:rsidP="005A383E">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24</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C0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rPr>
          <w:trHeight w:val="7984"/>
        </w:trPr>
        <w:tc>
          <w:tcPr>
            <w:tcW w:w="709" w:type="dxa"/>
            <w:vMerge/>
          </w:tcPr>
          <w:p w:rsidR="00384E91" w:rsidRDefault="00384E91">
            <w:pPr>
              <w:spacing w:after="0" w:line="240" w:lineRule="auto"/>
              <w:rPr>
                <w:rFonts w:asciiTheme="majorHAnsi" w:hAnsiTheme="majorHAnsi" w:cstheme="majorHAnsi"/>
                <w:sz w:val="26"/>
                <w:szCs w:val="26"/>
              </w:rPr>
            </w:pPr>
          </w:p>
        </w:tc>
        <w:tc>
          <w:tcPr>
            <w:tcW w:w="854" w:type="dxa"/>
            <w:shd w:val="clear" w:color="auto" w:fill="auto"/>
          </w:tcPr>
          <w:p w:rsidR="00384E91" w:rsidRDefault="00384E91">
            <w:pPr>
              <w:spacing w:after="0" w:line="240" w:lineRule="auto"/>
              <w:rPr>
                <w:rFonts w:asciiTheme="majorHAnsi" w:hAnsiTheme="majorHAnsi" w:cstheme="majorHAnsi"/>
                <w:b/>
                <w:sz w:val="26"/>
                <w:szCs w:val="26"/>
              </w:rPr>
            </w:pP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C0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20</w:t>
            </w: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25</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23: Từ phổ- Đường sức từ.</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Vẽ được đường sức từ của nam châm thẳng và nam châm hình chữ U.</w:t>
            </w:r>
          </w:p>
          <w:p w:rsidR="00384E91" w:rsidRDefault="00384E91">
            <w:pPr>
              <w:spacing w:after="0" w:line="240" w:lineRule="auto"/>
              <w:rPr>
                <w:rFonts w:asciiTheme="majorHAnsi" w:hAnsiTheme="majorHAnsi" w:cstheme="majorHAnsi"/>
                <w:sz w:val="26"/>
                <w:szCs w:val="26"/>
              </w:rPr>
            </w:pPr>
          </w:p>
          <w:p w:rsidR="00384E91" w:rsidRDefault="00384E91">
            <w:pPr>
              <w:spacing w:after="0" w:line="240" w:lineRule="auto"/>
              <w:rPr>
                <w:rFonts w:asciiTheme="majorHAnsi" w:hAnsiTheme="majorHAnsi" w:cstheme="majorHAnsi"/>
                <w:sz w:val="26"/>
                <w:szCs w:val="26"/>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bCs/>
                <w:sz w:val="26"/>
                <w:szCs w:val="26"/>
              </w:rPr>
              <w:t>Thah nam châm thẳng, tấm nhựa trong, cứng, ít mạt sắt, bút dạ, một số kim nam châm nhỏ có trục quay</w:t>
            </w:r>
          </w:p>
        </w:tc>
        <w:tc>
          <w:tcPr>
            <w:tcW w:w="3260" w:type="dxa"/>
            <w:shd w:val="clear" w:color="auto" w:fill="auto"/>
          </w:tcPr>
          <w:p w:rsidR="00384E91" w:rsidRDefault="001D1C41">
            <w:pPr>
              <w:numPr>
                <w:ilvl w:val="0"/>
                <w:numId w:val="4"/>
              </w:num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21</w:t>
            </w: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26</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 xml:space="preserve">Bài 24: Từ trường của ống dây có dòng điện </w:t>
            </w:r>
            <w:r w:rsidRPr="005F7917">
              <w:rPr>
                <w:rFonts w:asciiTheme="majorHAnsi" w:hAnsiTheme="majorHAnsi" w:cstheme="majorHAnsi"/>
                <w:b/>
                <w:sz w:val="26"/>
                <w:szCs w:val="26"/>
              </w:rPr>
              <w:lastRenderedPageBreak/>
              <w:t>chạy qua.</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lastRenderedPageBreak/>
              <w:t xml:space="preserve">Kiến thức: </w:t>
            </w:r>
            <w:r>
              <w:rPr>
                <w:rFonts w:asciiTheme="majorHAnsi" w:hAnsiTheme="majorHAnsi" w:cstheme="majorHAnsi"/>
                <w:sz w:val="26"/>
                <w:szCs w:val="26"/>
              </w:rPr>
              <w:t>Phát biểu được quy tắc nắm tay phải về chiều của đường sức từ trong lòng ống dây có dòng điện chạy qua.</w:t>
            </w:r>
          </w:p>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Kĩ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Vẽ được đường sức từ của ống dây có dòng điện chạy qua</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Vận dụng đ</w:t>
            </w:r>
            <w:r>
              <w:rPr>
                <w:rFonts w:asciiTheme="majorHAnsi" w:hAnsiTheme="majorHAnsi" w:cstheme="majorHAnsi"/>
                <w:sz w:val="26"/>
                <w:szCs w:val="26"/>
              </w:rPr>
              <w:softHyphen/>
              <w:t>ược quy tắc nắm tay phải để xác định chiều của đường sức từ trong lòng ống dây khi biết chiều dòng điện và ngược lại.</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bCs/>
                <w:sz w:val="26"/>
                <w:szCs w:val="26"/>
              </w:rPr>
              <w:lastRenderedPageBreak/>
              <w:t>Tấm nhựa có luồn sẵn các vòng dây của một ống dây dẫn, 1 nguồn điện, ít mạt sắt, công tắc, đoạn dây dẫn, bút dạ</w:t>
            </w:r>
          </w:p>
        </w:tc>
        <w:tc>
          <w:tcPr>
            <w:tcW w:w="3260" w:type="dxa"/>
            <w:shd w:val="clear" w:color="auto" w:fill="auto"/>
          </w:tcPr>
          <w:p w:rsidR="00384E91" w:rsidRDefault="001D1C41">
            <w:pPr>
              <w:numPr>
                <w:ilvl w:val="0"/>
                <w:numId w:val="4"/>
              </w:num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Thông qua việc tổ chức cho học sinh thực hiện các thí nghiệm nghiên cứu bài bài học góp phần giáo dục học sinh thái độ tôn trọng, đoàn kết, hợp tác với mọi người, có tinh thần trách nhiệm, </w:t>
            </w:r>
            <w:r>
              <w:rPr>
                <w:rFonts w:asciiTheme="majorHAnsi" w:hAnsiTheme="majorHAnsi" w:cstheme="majorHAnsi"/>
                <w:sz w:val="26"/>
                <w:szCs w:val="26"/>
              </w:rPr>
              <w:lastRenderedPageBreak/>
              <w:t>cẩn thận, trung thực trong công việc cũng như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22</w:t>
            </w: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27</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25: Sự nhiễm từ của sắt, thép- Nam châm điện</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Mô tả được cấu tạo của nam châm điện và nêu được lõi sắt có vai trò làm tăng tác dụng từ.</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một số ứng dụng của nam châm điện và chỉ ra tác dụng của nam châm điện trong những ứng dụng này.</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Kĩ năng:</w:t>
            </w:r>
            <w:r>
              <w:rPr>
                <w:rFonts w:asciiTheme="majorHAnsi" w:hAnsiTheme="majorHAnsi" w:cstheme="majorHAnsi"/>
                <w:sz w:val="26"/>
                <w:szCs w:val="26"/>
              </w:rPr>
              <w:t xml:space="preserve"> Giải thích được hoạt động của nam châm điện.</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bCs/>
                <w:sz w:val="26"/>
                <w:szCs w:val="26"/>
              </w:rPr>
              <w:t>Giá đỡ, đinh con,keo nến, đèn cồn, thanh sắt, nhôm, đồng, sáp, ống thủy tinh</w:t>
            </w: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Các biện pháp bảo vệ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Trong các nhà máy cơ khí, luyện kim có nhiều các bụi, vụn sắt, việc sử dụng các nam châm điện để thu gom bụi, vụn sắt làm sạch môi trường là một giải pháp hiệu quả.</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Loài chim bồ câu có một khả năng đặc biệt, đó là có thể xác định được phương hướng chính xác trong không gian. Sở dĩ như vậy bởi vì trong não bộ của chim bồ câu có các hệ thống giống </w:t>
            </w:r>
            <w:r>
              <w:rPr>
                <w:rFonts w:asciiTheme="majorHAnsi" w:hAnsiTheme="majorHAnsi" w:cstheme="majorHAnsi"/>
                <w:sz w:val="26"/>
                <w:szCs w:val="26"/>
              </w:rPr>
              <w:lastRenderedPageBreak/>
              <w:t>như la bàn, chúng được định hướng theo từ trường trái đất. Sự định hướng này có thể bị đảo lộn nếu trong môi trường có quá nhiều nguồn phát sóng điện từ. Vì vậy, bảo vệ môi trường tránh ảnh hưởng tiêu cực của sóng điện từ là góp phần bảo vệ thiên nhiên.</w:t>
            </w:r>
          </w:p>
          <w:p w:rsidR="00384E91" w:rsidRDefault="001D1C41">
            <w:pPr>
              <w:numPr>
                <w:ilvl w:val="0"/>
                <w:numId w:val="4"/>
              </w:num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w:t>
            </w:r>
            <w:r>
              <w:rPr>
                <w:rFonts w:asciiTheme="majorHAnsi" w:hAnsiTheme="majorHAnsi" w:cstheme="majorHAnsi"/>
                <w:sz w:val="26"/>
                <w:szCs w:val="26"/>
              </w:rPr>
              <w:lastRenderedPageBreak/>
              <w:t>chế sử dụng các máy thu phát sóng điện từ.</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23</w:t>
            </w: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28</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26: Ứng dụng của nam châm</w:t>
            </w:r>
          </w:p>
          <w:p w:rsidR="00384E91" w:rsidRPr="005F7917" w:rsidRDefault="00384E91">
            <w:pPr>
              <w:spacing w:after="0" w:line="240" w:lineRule="auto"/>
              <w:rPr>
                <w:rFonts w:asciiTheme="majorHAnsi" w:hAnsiTheme="majorHAnsi" w:cstheme="majorHAnsi"/>
                <w:b/>
                <w:sz w:val="26"/>
                <w:szCs w:val="26"/>
              </w:rPr>
            </w:pP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một số ứng dụng của nam châm điện và chỉ ra tác dụng của nam châm điện trong những ứng dụng này.</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nguyên tắc hoạt động của loa điện, tác dụng của nam châm trong rơle điện từ.</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Kỹ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Phân tích, tổng hợp 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Giải thích được hoạt động của nam châm điện.</w:t>
            </w:r>
          </w:p>
          <w:p w:rsidR="00384E91" w:rsidRDefault="00384E91">
            <w:pPr>
              <w:spacing w:after="0" w:line="240" w:lineRule="auto"/>
              <w:rPr>
                <w:rFonts w:asciiTheme="majorHAnsi" w:hAnsiTheme="majorHAnsi" w:cstheme="majorHAnsi"/>
                <w:sz w:val="26"/>
                <w:szCs w:val="26"/>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Loa điện</w:t>
            </w:r>
          </w:p>
        </w:tc>
        <w:tc>
          <w:tcPr>
            <w:tcW w:w="3260" w:type="dxa"/>
            <w:shd w:val="clear" w:color="auto" w:fill="auto"/>
          </w:tcPr>
          <w:p w:rsidR="00384E91" w:rsidRDefault="001D1C41">
            <w:pPr>
              <w:numPr>
                <w:ilvl w:val="0"/>
                <w:numId w:val="4"/>
              </w:num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384E91" w:rsidRDefault="001D1C41">
            <w:pPr>
              <w:spacing w:after="0" w:line="240" w:lineRule="auto"/>
              <w:rPr>
                <w:rFonts w:asciiTheme="majorHAnsi" w:hAnsiTheme="majorHAnsi" w:cstheme="majorHAnsi"/>
                <w:i/>
                <w:color w:val="C00000"/>
                <w:sz w:val="26"/>
                <w:szCs w:val="26"/>
              </w:rPr>
            </w:pPr>
            <w:r>
              <w:rPr>
                <w:rFonts w:asciiTheme="majorHAnsi" w:hAnsiTheme="majorHAnsi" w:cstheme="majorHAnsi"/>
                <w:i/>
                <w:color w:val="C00000"/>
                <w:sz w:val="26"/>
                <w:szCs w:val="26"/>
              </w:rPr>
              <w:t>Mục II.2. khuyến khích học sinh ự học \10</w:t>
            </w: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vMerge w:val="restart"/>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24</w:t>
            </w: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29</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u w:val="single"/>
              </w:rPr>
              <w:t>Chủ đề 3:</w:t>
            </w:r>
            <w:r w:rsidRPr="005F7917">
              <w:rPr>
                <w:rFonts w:asciiTheme="majorHAnsi" w:hAnsiTheme="majorHAnsi" w:cstheme="majorHAnsi"/>
                <w:b/>
                <w:sz w:val="26"/>
                <w:szCs w:val="26"/>
              </w:rPr>
              <w:t xml:space="preserve">  Lực điện từ - Động cơ điện một chiều</w:t>
            </w:r>
          </w:p>
        </w:tc>
        <w:tc>
          <w:tcPr>
            <w:tcW w:w="3544"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Phát biểu được quy tắc bàn tay trái về chiều của lực từ tác dụng lên dây dẫn thẳng có dòng điện chạy qua đặt trong từ trường đều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lastRenderedPageBreak/>
              <w:t xml:space="preserve">-  </w:t>
            </w:r>
            <w:r>
              <w:rPr>
                <w:rFonts w:asciiTheme="majorHAnsi" w:hAnsiTheme="majorHAnsi" w:cstheme="majorHAnsi"/>
                <w:sz w:val="26"/>
                <w:szCs w:val="26"/>
              </w:rPr>
              <w:t>Nêu được nguyên tắc cấu tạo và hoạt động của động cơ điện một chiều.</w:t>
            </w:r>
          </w:p>
          <w:p w:rsidR="00384E91" w:rsidRDefault="00384E91">
            <w:pPr>
              <w:spacing w:after="0" w:line="240" w:lineRule="auto"/>
              <w:rPr>
                <w:rFonts w:asciiTheme="majorHAnsi" w:hAnsiTheme="majorHAnsi" w:cstheme="majorHAnsi"/>
                <w:sz w:val="26"/>
                <w:szCs w:val="26"/>
              </w:rPr>
            </w:pP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Vận dụng đư</w:t>
            </w:r>
            <w:r>
              <w:rPr>
                <w:rFonts w:asciiTheme="majorHAnsi" w:hAnsiTheme="majorHAnsi" w:cstheme="majorHAnsi"/>
                <w:sz w:val="26"/>
                <w:szCs w:val="26"/>
              </w:rPr>
              <w:softHyphen/>
              <w:t>ợc quy tắc bàn trái để xác định một trong ba yếu tố khi biết hai yếu tố kia.</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Giải thích được nguyên tắc hoạt động (về mặt tác dụng lực và chuyển hóa năng luợng) của động cơ điện một chiều.</w:t>
            </w: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Nam châm chữ U, Nguồn điện, đoạn dây dẫn AB bằng đồng, 7 đoạn dây nối, biến trở, công tắc, giá Tn, ampe kế</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Mô hình động cơ điện 1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vMerge w:val="restart"/>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xml:space="preserve">- Thông qua việc tổ chức cho học sinh nghiên cứu kiến thức của bài học giúp học sinh hiểu việc ứng dụng kiến thức lí thuyết của bài để tạo ra các thiết bị điện phục vụ </w:t>
            </w:r>
            <w:r>
              <w:rPr>
                <w:rFonts w:asciiTheme="majorHAnsi" w:hAnsiTheme="majorHAnsi" w:cstheme="majorHAnsi"/>
                <w:sz w:val="26"/>
                <w:szCs w:val="26"/>
              </w:rPr>
              <w:lastRenderedPageBreak/>
              <w:t>cho cuộc sống của con người nhằm nâng cao chất lượng cuộc sống qua đó góp phần giáo dục học sinh có ý thức trách nhiệm trong học tập cũng như trong cuộc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Khi động cơ điện một chiều hoạt động, tại các cổ góp (chỗ đưa điện vào roto của động cơ) xuất hiện các tia lửa điện kèm theo không khí có mùi khét. Các tia lửa điện này là tác nhân sinh ra khí NO, NO</w:t>
            </w:r>
            <w:r>
              <w:rPr>
                <w:rFonts w:asciiTheme="majorHAnsi" w:hAnsiTheme="majorHAnsi" w:cstheme="majorHAnsi"/>
                <w:sz w:val="26"/>
                <w:szCs w:val="26"/>
                <w:vertAlign w:val="subscript"/>
              </w:rPr>
              <w:t>2</w:t>
            </w:r>
            <w:r>
              <w:rPr>
                <w:rFonts w:asciiTheme="majorHAnsi" w:hAnsiTheme="majorHAnsi" w:cstheme="majorHAnsi"/>
                <w:sz w:val="26"/>
                <w:szCs w:val="26"/>
              </w:rPr>
              <w:t>, có mùi hắc. Sự hoạt động của động cơ điện một chiều cũng ảnh hưởng đến hoạt động của các thiết bị điện khác (nếu cùng mắc vào mạng điện) và gây nhiễu các thiết bị vô tuyến truyền hình gần đó.</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Thay thế các động cơ điện một chiều bằng động cơ điện xoay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Tránh mắc chung động cơ điện một chiều với các thiết bị thu phát sóng điện từ.</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 Thông qua việc tổ chức cho học sinh nghiên cứu kiến thức </w:t>
            </w:r>
            <w:r>
              <w:rPr>
                <w:rFonts w:asciiTheme="majorHAnsi" w:hAnsiTheme="majorHAnsi" w:cstheme="majorHAnsi"/>
                <w:sz w:val="26"/>
                <w:szCs w:val="26"/>
              </w:rPr>
              <w:lastRenderedPageBreak/>
              <w:t>của bài học giúp học sinh hiểu việc ứng dụng kiến thức lí thuyết của bài để tạo ra các thiết bị điện phục vụ cho cuộc sống của con người nhằm nâng cao chất lượng cuộc sống qua đó góp phần giáo dục học sinh có ý thức trách nhiệm trong học tập cũng như trong cuộc sống.</w:t>
            </w:r>
          </w:p>
        </w:tc>
        <w:tc>
          <w:tcPr>
            <w:tcW w:w="1701" w:type="dxa"/>
            <w:vMerge w:val="restart"/>
          </w:tcPr>
          <w:p w:rsidR="00384E91" w:rsidRDefault="001D1C41">
            <w:pPr>
              <w:spacing w:after="0" w:line="240" w:lineRule="auto"/>
              <w:rPr>
                <w:rFonts w:asciiTheme="majorHAnsi" w:hAnsiTheme="majorHAnsi" w:cstheme="majorHAnsi"/>
                <w:i/>
                <w:color w:val="C00000"/>
                <w:sz w:val="26"/>
                <w:szCs w:val="26"/>
              </w:rPr>
            </w:pPr>
            <w:r>
              <w:rPr>
                <w:rFonts w:asciiTheme="majorHAnsi" w:hAnsiTheme="majorHAnsi" w:cstheme="majorHAnsi"/>
                <w:i/>
                <w:color w:val="C00000"/>
                <w:sz w:val="26"/>
                <w:szCs w:val="26"/>
              </w:rPr>
              <w:lastRenderedPageBreak/>
              <w:t>Tích hợp bài 27,28 thành một chủ đề</w:t>
            </w:r>
          </w:p>
          <w:p w:rsidR="00384E91" w:rsidRDefault="001D1C41">
            <w:pPr>
              <w:spacing w:after="0" w:line="240" w:lineRule="auto"/>
              <w:rPr>
                <w:rFonts w:asciiTheme="majorHAnsi" w:hAnsiTheme="majorHAnsi" w:cstheme="majorHAnsi"/>
                <w:i/>
                <w:color w:val="C00000"/>
                <w:sz w:val="26"/>
                <w:szCs w:val="26"/>
              </w:rPr>
            </w:pPr>
            <w:r>
              <w:rPr>
                <w:rFonts w:asciiTheme="majorHAnsi" w:hAnsiTheme="majorHAnsi" w:cstheme="majorHAnsi"/>
                <w:i/>
                <w:color w:val="C00000"/>
                <w:sz w:val="26"/>
                <w:szCs w:val="26"/>
              </w:rPr>
              <w:t xml:space="preserve">Mục II. Động cơ điện 1 chiều trong kĩ </w:t>
            </w:r>
            <w:r>
              <w:rPr>
                <w:rFonts w:asciiTheme="majorHAnsi" w:hAnsiTheme="majorHAnsi" w:cstheme="majorHAnsi"/>
                <w:i/>
                <w:color w:val="C00000"/>
                <w:sz w:val="26"/>
                <w:szCs w:val="26"/>
              </w:rPr>
              <w:lastRenderedPageBreak/>
              <w:t>thuật.(không dạy)</w:t>
            </w:r>
          </w:p>
          <w:p w:rsidR="00384E91" w:rsidRDefault="001D1C41">
            <w:pPr>
              <w:spacing w:after="0" w:line="240" w:lineRule="auto"/>
              <w:rPr>
                <w:rFonts w:asciiTheme="majorHAnsi" w:eastAsia="Times New Roman" w:hAnsiTheme="majorHAnsi" w:cstheme="majorHAnsi"/>
                <w:i/>
                <w:color w:val="C00000"/>
                <w:sz w:val="26"/>
                <w:szCs w:val="26"/>
              </w:rPr>
            </w:pPr>
            <w:r>
              <w:rPr>
                <w:rFonts w:asciiTheme="majorHAnsi" w:hAnsiTheme="majorHAnsi" w:cstheme="majorHAnsi"/>
                <w:i/>
                <w:color w:val="C00000"/>
                <w:sz w:val="26"/>
                <w:szCs w:val="26"/>
              </w:rPr>
              <w:t xml:space="preserve">- </w:t>
            </w:r>
            <w:r>
              <w:rPr>
                <w:rFonts w:asciiTheme="majorHAnsi" w:eastAsia="Times New Roman" w:hAnsiTheme="majorHAnsi" w:cstheme="majorHAnsi"/>
                <w:i/>
                <w:color w:val="C00000"/>
                <w:sz w:val="26"/>
                <w:szCs w:val="26"/>
              </w:rPr>
              <w:t>Mục III. Sự biến đổi năng lượng trong động cơ điện:</w:t>
            </w:r>
          </w:p>
          <w:p w:rsidR="00384E91" w:rsidRDefault="001D1C41">
            <w:pPr>
              <w:spacing w:after="0" w:line="240" w:lineRule="auto"/>
              <w:rPr>
                <w:rFonts w:asciiTheme="majorHAnsi" w:hAnsiTheme="majorHAnsi" w:cstheme="majorHAnsi"/>
                <w:i/>
                <w:color w:val="C00000"/>
                <w:sz w:val="26"/>
                <w:szCs w:val="26"/>
              </w:rPr>
            </w:pPr>
            <w:r>
              <w:rPr>
                <w:rFonts w:asciiTheme="majorHAnsi" w:eastAsia="Times New Roman" w:hAnsiTheme="majorHAnsi" w:cstheme="majorHAnsi"/>
                <w:i/>
                <w:color w:val="C00000"/>
                <w:sz w:val="26"/>
                <w:szCs w:val="26"/>
              </w:rPr>
              <w:t>Tự học có hướng dẫn.</w:t>
            </w:r>
          </w:p>
        </w:tc>
        <w:tc>
          <w:tcPr>
            <w:tcW w:w="1134" w:type="dxa"/>
            <w:vMerge w:val="restart"/>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lastRenderedPageBreak/>
              <w:t xml:space="preserve">Tích hợp Stem </w:t>
            </w:r>
          </w:p>
        </w:tc>
      </w:tr>
      <w:tr w:rsidR="00384E91">
        <w:tc>
          <w:tcPr>
            <w:tcW w:w="709" w:type="dxa"/>
            <w:vMerge/>
          </w:tcPr>
          <w:p w:rsidR="00384E91" w:rsidRDefault="00384E91">
            <w:pPr>
              <w:spacing w:after="0" w:line="240" w:lineRule="auto"/>
              <w:rPr>
                <w:rFonts w:asciiTheme="majorHAnsi" w:hAnsiTheme="majorHAnsi" w:cstheme="majorHAnsi"/>
                <w:sz w:val="26"/>
                <w:szCs w:val="26"/>
              </w:rPr>
            </w:pPr>
          </w:p>
        </w:tc>
        <w:tc>
          <w:tcPr>
            <w:tcW w:w="854" w:type="dxa"/>
            <w:shd w:val="clear" w:color="auto" w:fill="auto"/>
          </w:tcPr>
          <w:p w:rsidR="00384E91" w:rsidRPr="005A383E" w:rsidRDefault="001D1C41" w:rsidP="005A383E">
            <w:pPr>
              <w:spacing w:after="0" w:line="240" w:lineRule="auto"/>
              <w:jc w:val="center"/>
              <w:rPr>
                <w:rFonts w:asciiTheme="majorHAnsi" w:hAnsiTheme="majorHAnsi" w:cstheme="majorHAnsi"/>
                <w:b/>
                <w:sz w:val="26"/>
                <w:szCs w:val="26"/>
              </w:rPr>
            </w:pPr>
            <w:r w:rsidRPr="005A383E">
              <w:rPr>
                <w:rFonts w:asciiTheme="majorHAnsi" w:hAnsiTheme="majorHAnsi" w:cstheme="majorHAnsi"/>
                <w:b/>
                <w:sz w:val="26"/>
                <w:szCs w:val="26"/>
              </w:rPr>
              <w:t>30</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C0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384E91">
            <w:pPr>
              <w:spacing w:after="0" w:line="240" w:lineRule="auto"/>
              <w:rPr>
                <w:rFonts w:asciiTheme="majorHAnsi" w:hAnsiTheme="majorHAnsi" w:cstheme="majorHAnsi"/>
                <w:sz w:val="26"/>
                <w:szCs w:val="26"/>
              </w:rPr>
            </w:pPr>
          </w:p>
        </w:tc>
        <w:tc>
          <w:tcPr>
            <w:tcW w:w="854" w:type="dxa"/>
            <w:shd w:val="clear" w:color="auto" w:fill="auto"/>
          </w:tcPr>
          <w:p w:rsidR="00384E91" w:rsidRDefault="00384E91">
            <w:pPr>
              <w:spacing w:after="0" w:line="240" w:lineRule="auto"/>
              <w:rPr>
                <w:rFonts w:asciiTheme="majorHAnsi" w:hAnsiTheme="majorHAnsi" w:cstheme="majorHAnsi"/>
                <w:b/>
                <w:sz w:val="26"/>
                <w:szCs w:val="26"/>
              </w:rPr>
            </w:pP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29 thực hành</w:t>
            </w:r>
          </w:p>
        </w:tc>
        <w:tc>
          <w:tcPr>
            <w:tcW w:w="3544" w:type="dxa"/>
          </w:tcPr>
          <w:p w:rsidR="00384E91" w:rsidRDefault="00384E91">
            <w:pPr>
              <w:spacing w:after="0" w:line="240" w:lineRule="auto"/>
              <w:rPr>
                <w:rFonts w:asciiTheme="majorHAnsi" w:hAnsiTheme="majorHAnsi" w:cstheme="majorHAnsi"/>
                <w:sz w:val="26"/>
                <w:szCs w:val="26"/>
              </w:rPr>
            </w:pPr>
          </w:p>
        </w:tc>
        <w:tc>
          <w:tcPr>
            <w:tcW w:w="2693" w:type="dxa"/>
          </w:tcPr>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1D1C41">
            <w:pPr>
              <w:spacing w:after="0" w:line="240" w:lineRule="auto"/>
              <w:rPr>
                <w:rFonts w:asciiTheme="majorHAnsi" w:hAnsiTheme="majorHAnsi" w:cstheme="majorHAnsi"/>
                <w:color w:val="C00000"/>
                <w:sz w:val="26"/>
                <w:szCs w:val="26"/>
              </w:rPr>
            </w:pPr>
            <w:r>
              <w:rPr>
                <w:rFonts w:asciiTheme="majorHAnsi" w:hAnsiTheme="majorHAnsi" w:cstheme="majorHAnsi"/>
                <w:color w:val="FF0000"/>
                <w:sz w:val="26"/>
                <w:szCs w:val="26"/>
              </w:rPr>
              <w:t>KKHS tự đọc</w:t>
            </w: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25</w:t>
            </w:r>
          </w:p>
        </w:tc>
        <w:tc>
          <w:tcPr>
            <w:tcW w:w="854" w:type="dxa"/>
            <w:shd w:val="clear" w:color="auto" w:fill="auto"/>
          </w:tcPr>
          <w:p w:rsidR="00384E91" w:rsidRPr="00203BAB" w:rsidRDefault="001D1C4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31</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30: Bài tập vận dụng quy tắc nắm tay phải và quy tắc bàn tay trái</w:t>
            </w:r>
          </w:p>
        </w:tc>
        <w:tc>
          <w:tcPr>
            <w:tcW w:w="3544" w:type="dxa"/>
          </w:tcPr>
          <w:p w:rsidR="00384E91" w:rsidRDefault="001D1C41">
            <w:pPr>
              <w:spacing w:after="0" w:line="240" w:lineRule="auto"/>
              <w:rPr>
                <w:rFonts w:asciiTheme="majorHAnsi" w:hAnsiTheme="majorHAnsi" w:cstheme="majorHAnsi"/>
                <w:b/>
                <w:sz w:val="26"/>
                <w:szCs w:val="26"/>
                <w:lang w:val="nl-NL"/>
              </w:rPr>
            </w:pPr>
            <w:r>
              <w:rPr>
                <w:rFonts w:asciiTheme="majorHAnsi" w:hAnsiTheme="majorHAnsi" w:cstheme="majorHAnsi"/>
                <w:b/>
                <w:sz w:val="26"/>
                <w:szCs w:val="26"/>
                <w:lang w:val="nl-NL"/>
              </w:rPr>
              <w:t>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Vận dụng được quy tắc nắm tay phải xác định đường sức từ của ống dây khi biết chiều dòng điện và ngược lại.</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Vận dụng được quy tắc bàn tay trái xác định chiều lực điện từ tác dụng lên dây dẫn thẳng có dòng điện chạy qua đặt vuông góc với đường sức từ hoặc chiều đường sức từ (hoặc chiều dòng điện) khi biết hai trong ba yếu tố trên.</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Biết cách thực hiện các bước giải bài tập định tính phần điện từ, cách suy luận lôgic và biết vận dụng kiến thức vào thực tế.</w:t>
            </w:r>
          </w:p>
          <w:p w:rsidR="00384E91" w:rsidRDefault="001D1C41">
            <w:pPr>
              <w:spacing w:after="0" w:line="240" w:lineRule="auto"/>
              <w:rPr>
                <w:rFonts w:asciiTheme="majorHAnsi" w:hAnsiTheme="majorHAnsi" w:cstheme="majorHAnsi"/>
                <w:b/>
                <w:sz w:val="26"/>
                <w:szCs w:val="26"/>
                <w:lang w:val="nl-NL"/>
              </w:rPr>
            </w:pPr>
            <w:r>
              <w:rPr>
                <w:rFonts w:asciiTheme="majorHAnsi" w:hAnsiTheme="majorHAnsi" w:cstheme="majorHAnsi"/>
                <w:b/>
                <w:sz w:val="26"/>
                <w:szCs w:val="26"/>
                <w:lang w:val="nl-NL"/>
              </w:rPr>
              <w:t>Kĩ năng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lastRenderedPageBreak/>
              <w:t>- Rèn kĩ năng suy luận logic, khả năng lập luận.</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Rèn luyện khả năng vẽ hình và biểu diễn kết quả bằng hình vẽ.</w:t>
            </w:r>
          </w:p>
          <w:p w:rsidR="00384E91" w:rsidRDefault="00384E91">
            <w:pPr>
              <w:spacing w:after="0" w:line="240" w:lineRule="auto"/>
              <w:rPr>
                <w:rFonts w:asciiTheme="majorHAnsi" w:hAnsiTheme="majorHAnsi" w:cstheme="majorHAnsi"/>
                <w:sz w:val="26"/>
                <w:szCs w:val="26"/>
                <w:lang w:val="nl-NL"/>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E14151">
        <w:tc>
          <w:tcPr>
            <w:tcW w:w="709" w:type="dxa"/>
          </w:tcPr>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26</w:t>
            </w:r>
          </w:p>
        </w:tc>
        <w:tc>
          <w:tcPr>
            <w:tcW w:w="854" w:type="dxa"/>
            <w:shd w:val="clear" w:color="auto" w:fill="auto"/>
          </w:tcPr>
          <w:p w:rsidR="00E14151" w:rsidRPr="00203BAB" w:rsidRDefault="00E1415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32</w:t>
            </w:r>
          </w:p>
          <w:p w:rsidR="00E14151" w:rsidRPr="00203BAB" w:rsidRDefault="00E1415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33</w:t>
            </w:r>
          </w:p>
        </w:tc>
        <w:tc>
          <w:tcPr>
            <w:tcW w:w="1244" w:type="dxa"/>
            <w:shd w:val="clear" w:color="auto" w:fill="auto"/>
          </w:tcPr>
          <w:p w:rsidR="00E14151" w:rsidRPr="005F7917" w:rsidRDefault="00E14151" w:rsidP="00E1415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Ôn tập học kì 1</w:t>
            </w:r>
          </w:p>
        </w:tc>
        <w:tc>
          <w:tcPr>
            <w:tcW w:w="3544" w:type="dxa"/>
          </w:tcPr>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Kiến thức</w:t>
            </w:r>
          </w:p>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iCs/>
                <w:sz w:val="26"/>
                <w:szCs w:val="26"/>
              </w:rPr>
              <w:t xml:space="preserve">- </w:t>
            </w:r>
            <w:r>
              <w:rPr>
                <w:rFonts w:asciiTheme="majorHAnsi" w:hAnsiTheme="majorHAnsi" w:cstheme="majorHAnsi"/>
                <w:sz w:val="26"/>
                <w:szCs w:val="26"/>
              </w:rPr>
              <w:t>Qua hệ thống câu hỏi, bài tập, HS được ôn lại các kiến thức cơ bản đã học về điện từ học.</w:t>
            </w:r>
          </w:p>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 Củng cố, đánh giá sự nắm kiến thức và kỹ năng của học sinh.</w:t>
            </w:r>
          </w:p>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Kĩ năng: </w:t>
            </w:r>
          </w:p>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 Rèn kỹ năng tổng hợp kiến thức và tư duy trong mỗi HS.</w:t>
            </w:r>
          </w:p>
          <w:p w:rsidR="00E14151" w:rsidRDefault="00E14151" w:rsidP="00E14151">
            <w:pPr>
              <w:spacing w:after="0" w:line="240" w:lineRule="auto"/>
              <w:rPr>
                <w:rFonts w:asciiTheme="majorHAnsi" w:hAnsiTheme="majorHAnsi" w:cstheme="majorHAnsi"/>
                <w:iCs/>
                <w:sz w:val="26"/>
                <w:szCs w:val="26"/>
              </w:rPr>
            </w:pPr>
            <w:r>
              <w:rPr>
                <w:rFonts w:asciiTheme="majorHAnsi" w:hAnsiTheme="majorHAnsi" w:cstheme="majorHAnsi"/>
                <w:sz w:val="26"/>
                <w:szCs w:val="26"/>
              </w:rPr>
              <w:t>- Vận dụng các kiến thức đã học để giải BT.</w:t>
            </w:r>
          </w:p>
          <w:p w:rsidR="00E14151" w:rsidRDefault="00E14151" w:rsidP="00E14151">
            <w:pPr>
              <w:spacing w:after="0" w:line="240" w:lineRule="auto"/>
              <w:rPr>
                <w:rFonts w:asciiTheme="majorHAnsi" w:hAnsiTheme="majorHAnsi" w:cstheme="majorHAnsi"/>
                <w:sz w:val="26"/>
                <w:szCs w:val="26"/>
              </w:rPr>
            </w:pPr>
          </w:p>
        </w:tc>
        <w:tc>
          <w:tcPr>
            <w:tcW w:w="2693" w:type="dxa"/>
          </w:tcPr>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Đề cương</w:t>
            </w:r>
          </w:p>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E14151" w:rsidRDefault="00E14151" w:rsidP="00E14151">
            <w:pPr>
              <w:spacing w:after="0" w:line="240" w:lineRule="auto"/>
              <w:rPr>
                <w:rFonts w:asciiTheme="majorHAnsi" w:hAnsiTheme="majorHAnsi" w:cstheme="majorHAnsi"/>
                <w:sz w:val="26"/>
                <w:szCs w:val="26"/>
              </w:rPr>
            </w:pPr>
          </w:p>
        </w:tc>
        <w:tc>
          <w:tcPr>
            <w:tcW w:w="1701" w:type="dxa"/>
          </w:tcPr>
          <w:p w:rsidR="00E14151" w:rsidRDefault="00E14151" w:rsidP="00E14151">
            <w:pPr>
              <w:spacing w:after="0" w:line="240" w:lineRule="auto"/>
              <w:rPr>
                <w:rFonts w:asciiTheme="majorHAnsi" w:hAnsiTheme="majorHAnsi" w:cstheme="majorHAnsi"/>
                <w:color w:val="C00000"/>
                <w:sz w:val="26"/>
                <w:szCs w:val="26"/>
              </w:rPr>
            </w:pPr>
          </w:p>
        </w:tc>
        <w:tc>
          <w:tcPr>
            <w:tcW w:w="1134" w:type="dxa"/>
          </w:tcPr>
          <w:p w:rsidR="00E14151" w:rsidRDefault="00E14151" w:rsidP="00E14151">
            <w:pPr>
              <w:spacing w:after="0" w:line="240" w:lineRule="auto"/>
              <w:rPr>
                <w:rFonts w:asciiTheme="majorHAnsi" w:hAnsiTheme="majorHAnsi" w:cstheme="majorHAnsi"/>
                <w:sz w:val="26"/>
                <w:szCs w:val="26"/>
              </w:rPr>
            </w:pPr>
          </w:p>
        </w:tc>
      </w:tr>
      <w:tr w:rsidR="00E14151">
        <w:tc>
          <w:tcPr>
            <w:tcW w:w="709" w:type="dxa"/>
          </w:tcPr>
          <w:p w:rsidR="00E14151" w:rsidRDefault="00E14151" w:rsidP="00E14151">
            <w:pPr>
              <w:spacing w:after="0" w:line="240" w:lineRule="auto"/>
              <w:rPr>
                <w:rFonts w:asciiTheme="majorHAnsi" w:hAnsiTheme="majorHAnsi" w:cstheme="majorHAnsi"/>
                <w:b/>
                <w:color w:val="C00000"/>
                <w:sz w:val="26"/>
                <w:szCs w:val="26"/>
              </w:rPr>
            </w:pPr>
            <w:r>
              <w:rPr>
                <w:rFonts w:asciiTheme="majorHAnsi" w:hAnsiTheme="majorHAnsi" w:cstheme="majorHAnsi"/>
                <w:b/>
                <w:color w:val="C00000"/>
                <w:sz w:val="26"/>
                <w:szCs w:val="26"/>
              </w:rPr>
              <w:t>27</w:t>
            </w:r>
          </w:p>
        </w:tc>
        <w:tc>
          <w:tcPr>
            <w:tcW w:w="854" w:type="dxa"/>
            <w:shd w:val="clear" w:color="auto" w:fill="auto"/>
          </w:tcPr>
          <w:p w:rsidR="00E14151" w:rsidRPr="00203BAB" w:rsidRDefault="00E14151" w:rsidP="00203BAB">
            <w:pPr>
              <w:spacing w:after="0" w:line="240" w:lineRule="auto"/>
              <w:jc w:val="center"/>
              <w:rPr>
                <w:rFonts w:asciiTheme="majorHAnsi" w:hAnsiTheme="majorHAnsi" w:cstheme="majorHAnsi"/>
                <w:b/>
                <w:color w:val="C00000"/>
                <w:sz w:val="26"/>
                <w:szCs w:val="26"/>
              </w:rPr>
            </w:pPr>
            <w:r w:rsidRPr="00203BAB">
              <w:rPr>
                <w:rFonts w:asciiTheme="majorHAnsi" w:hAnsiTheme="majorHAnsi" w:cstheme="majorHAnsi"/>
                <w:b/>
                <w:color w:val="C00000"/>
                <w:sz w:val="26"/>
                <w:szCs w:val="26"/>
              </w:rPr>
              <w:t>34</w:t>
            </w:r>
          </w:p>
        </w:tc>
        <w:tc>
          <w:tcPr>
            <w:tcW w:w="1244" w:type="dxa"/>
            <w:shd w:val="clear" w:color="auto" w:fill="auto"/>
          </w:tcPr>
          <w:p w:rsidR="00E14151" w:rsidRPr="005F7917" w:rsidRDefault="00E14151" w:rsidP="00E14151">
            <w:pPr>
              <w:spacing w:after="0" w:line="240" w:lineRule="auto"/>
              <w:rPr>
                <w:rFonts w:asciiTheme="majorHAnsi" w:hAnsiTheme="majorHAnsi" w:cstheme="majorHAnsi"/>
                <w:b/>
                <w:color w:val="C00000"/>
                <w:sz w:val="26"/>
                <w:szCs w:val="26"/>
              </w:rPr>
            </w:pPr>
            <w:r w:rsidRPr="005F7917">
              <w:rPr>
                <w:rFonts w:asciiTheme="majorHAnsi" w:hAnsiTheme="majorHAnsi" w:cstheme="majorHAnsi"/>
                <w:b/>
                <w:color w:val="C00000"/>
                <w:sz w:val="26"/>
                <w:szCs w:val="26"/>
              </w:rPr>
              <w:t>Kiểm tra học kì I</w:t>
            </w:r>
          </w:p>
        </w:tc>
        <w:tc>
          <w:tcPr>
            <w:tcW w:w="3544" w:type="dxa"/>
          </w:tcPr>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Kiến thức:</w:t>
            </w:r>
          </w:p>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 xml:space="preserve"> - Đánh giá mức độ hiểu và vận dụng kiến thức từ bài 1 đến bài 31 của chương điện học và chương điện từ học. Từ đó điều chỉnh phương pháp dạy và phương pháp học cho phù hợp.</w:t>
            </w:r>
          </w:p>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Kĩ năng:</w:t>
            </w:r>
          </w:p>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 Rèn kỹ năng làm bài tập trên lớp</w:t>
            </w:r>
          </w:p>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 Rèn kỹ năng phân tích, khái quát, tư duy logic</w:t>
            </w:r>
          </w:p>
        </w:tc>
        <w:tc>
          <w:tcPr>
            <w:tcW w:w="2693" w:type="dxa"/>
          </w:tcPr>
          <w:p w:rsidR="00E14151" w:rsidRDefault="00E14151" w:rsidP="00E14151">
            <w:pPr>
              <w:spacing w:after="0" w:line="240" w:lineRule="auto"/>
              <w:rPr>
                <w:rFonts w:asciiTheme="majorHAnsi" w:hAnsiTheme="majorHAnsi" w:cstheme="majorHAnsi"/>
                <w:color w:val="C00000"/>
                <w:sz w:val="26"/>
                <w:szCs w:val="26"/>
              </w:rPr>
            </w:pPr>
            <w:r>
              <w:rPr>
                <w:rFonts w:asciiTheme="majorHAnsi" w:hAnsiTheme="majorHAnsi" w:cstheme="majorHAnsi"/>
                <w:color w:val="C00000"/>
                <w:sz w:val="26"/>
                <w:szCs w:val="26"/>
              </w:rPr>
              <w:t>Đề + Đáp án</w:t>
            </w:r>
          </w:p>
        </w:tc>
        <w:tc>
          <w:tcPr>
            <w:tcW w:w="3260" w:type="dxa"/>
            <w:shd w:val="clear" w:color="auto" w:fill="auto"/>
          </w:tcPr>
          <w:p w:rsidR="00E14151" w:rsidRDefault="00E14151" w:rsidP="00E14151">
            <w:pPr>
              <w:spacing w:after="0" w:line="240" w:lineRule="auto"/>
              <w:rPr>
                <w:rFonts w:asciiTheme="majorHAnsi" w:hAnsiTheme="majorHAnsi" w:cstheme="majorHAnsi"/>
                <w:sz w:val="26"/>
                <w:szCs w:val="26"/>
              </w:rPr>
            </w:pPr>
          </w:p>
        </w:tc>
        <w:tc>
          <w:tcPr>
            <w:tcW w:w="1701" w:type="dxa"/>
          </w:tcPr>
          <w:p w:rsidR="00E14151" w:rsidRDefault="00E14151" w:rsidP="00E14151">
            <w:pPr>
              <w:spacing w:after="0" w:line="240" w:lineRule="auto"/>
              <w:rPr>
                <w:rFonts w:asciiTheme="majorHAnsi" w:hAnsiTheme="majorHAnsi" w:cstheme="majorHAnsi"/>
                <w:color w:val="C00000"/>
                <w:sz w:val="26"/>
                <w:szCs w:val="26"/>
              </w:rPr>
            </w:pPr>
          </w:p>
        </w:tc>
        <w:tc>
          <w:tcPr>
            <w:tcW w:w="1134" w:type="dxa"/>
          </w:tcPr>
          <w:p w:rsidR="00E14151" w:rsidRDefault="00E14151" w:rsidP="00E14151">
            <w:pPr>
              <w:spacing w:after="0" w:line="240" w:lineRule="auto"/>
              <w:rPr>
                <w:rFonts w:asciiTheme="majorHAnsi" w:hAnsiTheme="majorHAnsi" w:cstheme="majorHAnsi"/>
                <w:sz w:val="26"/>
                <w:szCs w:val="26"/>
              </w:rPr>
            </w:pPr>
          </w:p>
        </w:tc>
      </w:tr>
      <w:tr w:rsidR="00384E91">
        <w:tc>
          <w:tcPr>
            <w:tcW w:w="709" w:type="dxa"/>
          </w:tcPr>
          <w:p w:rsidR="00384E91" w:rsidRDefault="00E1415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28</w:t>
            </w:r>
          </w:p>
        </w:tc>
        <w:tc>
          <w:tcPr>
            <w:tcW w:w="854" w:type="dxa"/>
            <w:shd w:val="clear" w:color="auto" w:fill="auto"/>
          </w:tcPr>
          <w:p w:rsidR="00384E91" w:rsidRPr="00203BAB" w:rsidRDefault="00E1415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35</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31: Hiện tượng cảm ứng điện từ</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Mô tả được thí nghiệm hoặc nêu được ví dụ về hiện tượng cảm ứng điện từ.</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Đinamo xe đạp, cuộn dây dẫn, đèn led, nam châm, nam châm điện</w:t>
            </w: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09" w:type="dxa"/>
          </w:tcPr>
          <w:p w:rsidR="00384E91" w:rsidRDefault="00E14151">
            <w:pPr>
              <w:spacing w:after="0" w:line="240" w:lineRule="auto"/>
              <w:rPr>
                <w:rFonts w:asciiTheme="majorHAnsi" w:hAnsiTheme="majorHAnsi" w:cstheme="majorHAnsi"/>
                <w:sz w:val="26"/>
                <w:szCs w:val="26"/>
              </w:rPr>
            </w:pPr>
            <w:r>
              <w:rPr>
                <w:rFonts w:asciiTheme="majorHAnsi" w:hAnsiTheme="majorHAnsi" w:cstheme="majorHAnsi"/>
                <w:sz w:val="26"/>
                <w:szCs w:val="26"/>
              </w:rPr>
              <w:t>29</w:t>
            </w:r>
          </w:p>
        </w:tc>
        <w:tc>
          <w:tcPr>
            <w:tcW w:w="854" w:type="dxa"/>
            <w:shd w:val="clear" w:color="auto" w:fill="auto"/>
          </w:tcPr>
          <w:p w:rsidR="00384E91" w:rsidRPr="00203BAB" w:rsidRDefault="00E1415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36</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32: Điều kiện xuất hiện dòng điện cảm ứng</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Nêu được dòng điện cảm ứng xuất hiện khi có sự biến thiên của số đường sức từ xuyên qua tiết diện của cuộn dây kín.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Kĩ năng</w:t>
            </w:r>
            <w:r>
              <w:rPr>
                <w:rFonts w:asciiTheme="majorHAnsi" w:hAnsiTheme="majorHAnsi" w:cstheme="majorHAnsi"/>
                <w:sz w:val="26"/>
                <w:szCs w:val="26"/>
              </w:rPr>
              <w:t>: Giải được một số bài tập định tính về nguyên nhân gây ra dòng điện cảm ứng.</w:t>
            </w:r>
          </w:p>
        </w:tc>
        <w:tc>
          <w:tcPr>
            <w:tcW w:w="2693" w:type="dxa"/>
          </w:tcPr>
          <w:p w:rsidR="00384E91" w:rsidRDefault="00384E91">
            <w:pPr>
              <w:spacing w:after="0" w:line="240" w:lineRule="auto"/>
              <w:rPr>
                <w:rFonts w:asciiTheme="majorHAnsi" w:hAnsiTheme="majorHAnsi" w:cstheme="majorHAnsi"/>
                <w:sz w:val="26"/>
                <w:szCs w:val="26"/>
              </w:rPr>
            </w:pPr>
          </w:p>
          <w:p w:rsidR="00384E91" w:rsidRDefault="001D1C41">
            <w:pPr>
              <w:jc w:val="center"/>
              <w:rPr>
                <w:rFonts w:asciiTheme="majorHAnsi" w:hAnsiTheme="majorHAnsi" w:cstheme="majorHAnsi"/>
                <w:sz w:val="26"/>
                <w:szCs w:val="26"/>
              </w:rPr>
            </w:pPr>
            <w:r>
              <w:rPr>
                <w:rFonts w:asciiTheme="majorHAnsi" w:hAnsiTheme="majorHAnsi" w:cstheme="majorHAnsi"/>
                <w:sz w:val="26"/>
                <w:szCs w:val="26"/>
              </w:rPr>
              <w:t>Mô hình cuộn dây dẫn, đường sức từ của một nam châm</w:t>
            </w: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Các kiến thức về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Dòng điện sinh ra từ trường và ngược lại từ trường lại sinh ra dòng điện. Điện trường và từ trường tồn tại trong một thể thống nhất gọi là điện từ trường.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Điện năng là nguồn năng lượng có nhiều ưu điểm: dễ sử dụng, dễ chuyển hóa thành các dạng năng lượng khác, dễ truyền tải đi xa… nên ngày càng được sử dụng phổ biến.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Việc sử dụng điện năng không gây ra các chất thải độc hại cũng như các tác nhân gây ô nhiễm môi trường nên đây là một nguồn năng lượng sạch.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Các biện pháp bảo vệ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Thay thế các phương tiện giao thông sử dụng động cơ nhiệt bằng các phương tiện giao thông sử dụng động cơ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Tăng cường sản xuất điện năng bằng các nguồn năng lượng sạch: năng lượng nước, năng lượng gió, năng lượng mặt trời.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w:t>
            </w:r>
            <w:r>
              <w:rPr>
                <w:rFonts w:asciiTheme="majorHAnsi" w:hAnsiTheme="majorHAnsi" w:cstheme="majorHAnsi"/>
                <w:sz w:val="26"/>
                <w:szCs w:val="26"/>
              </w:rPr>
              <w:lastRenderedPageBreak/>
              <w:t>phần bảo vệ môi trường, nâng cao chất lượng cuộc sống.</w:t>
            </w:r>
          </w:p>
        </w:tc>
        <w:tc>
          <w:tcPr>
            <w:tcW w:w="1701" w:type="dxa"/>
          </w:tcPr>
          <w:p w:rsidR="00384E91" w:rsidRDefault="00384E91">
            <w:pPr>
              <w:spacing w:after="0" w:line="240" w:lineRule="auto"/>
              <w:rPr>
                <w:rFonts w:asciiTheme="majorHAnsi" w:hAnsiTheme="majorHAnsi" w:cstheme="majorHAnsi"/>
                <w:color w:val="C0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bl>
    <w:p w:rsidR="00384E91" w:rsidRDefault="00384E91">
      <w:pPr>
        <w:spacing w:after="0" w:line="240" w:lineRule="auto"/>
        <w:rPr>
          <w:rFonts w:asciiTheme="majorHAnsi" w:hAnsiTheme="majorHAnsi" w:cstheme="majorHAnsi"/>
          <w:b/>
          <w:sz w:val="26"/>
          <w:szCs w:val="26"/>
          <w:u w:val="single"/>
        </w:rPr>
      </w:pPr>
    </w:p>
    <w:p w:rsidR="00384E91" w:rsidRDefault="00384E91">
      <w:pPr>
        <w:spacing w:after="0" w:line="240" w:lineRule="auto"/>
        <w:jc w:val="center"/>
        <w:rPr>
          <w:rFonts w:asciiTheme="majorHAnsi" w:hAnsiTheme="majorHAnsi" w:cstheme="majorHAnsi"/>
          <w:b/>
          <w:sz w:val="26"/>
          <w:szCs w:val="26"/>
          <w:u w:val="single"/>
        </w:rPr>
      </w:pPr>
    </w:p>
    <w:p w:rsidR="00384E91" w:rsidRDefault="00384E91">
      <w:pPr>
        <w:spacing w:after="0" w:line="240" w:lineRule="auto"/>
        <w:jc w:val="center"/>
        <w:rPr>
          <w:rFonts w:asciiTheme="majorHAnsi" w:hAnsiTheme="majorHAnsi" w:cstheme="majorHAnsi"/>
          <w:b/>
          <w:sz w:val="26"/>
          <w:szCs w:val="26"/>
          <w:u w:val="single"/>
        </w:rPr>
      </w:pPr>
    </w:p>
    <w:p w:rsidR="00384E91" w:rsidRDefault="001D1C41">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u w:val="single"/>
        </w:rPr>
        <w:t xml:space="preserve">HỌC KÌ II: </w:t>
      </w:r>
      <w:r>
        <w:rPr>
          <w:rFonts w:asciiTheme="majorHAnsi" w:hAnsiTheme="majorHAnsi" w:cstheme="majorHAnsi"/>
          <w:b/>
          <w:sz w:val="26"/>
          <w:szCs w:val="26"/>
        </w:rPr>
        <w:t>18 tuần, 34 tiết</w:t>
      </w:r>
    </w:p>
    <w:p w:rsidR="00384E91" w:rsidRDefault="00384E91">
      <w:pPr>
        <w:spacing w:after="0" w:line="240" w:lineRule="auto"/>
        <w:rPr>
          <w:rFonts w:asciiTheme="majorHAnsi" w:hAnsiTheme="majorHAnsi" w:cstheme="majorHAnsi"/>
          <w:b/>
          <w:sz w:val="26"/>
          <w:szCs w:val="26"/>
        </w:rPr>
      </w:pPr>
    </w:p>
    <w:tbl>
      <w:tblPr>
        <w:tblW w:w="1506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708"/>
        <w:gridCol w:w="1244"/>
        <w:gridCol w:w="3544"/>
        <w:gridCol w:w="2693"/>
        <w:gridCol w:w="3260"/>
        <w:gridCol w:w="1701"/>
        <w:gridCol w:w="1134"/>
      </w:tblGrid>
      <w:tr w:rsidR="00384E91">
        <w:tc>
          <w:tcPr>
            <w:tcW w:w="780" w:type="dxa"/>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STT</w:t>
            </w:r>
          </w:p>
        </w:tc>
        <w:tc>
          <w:tcPr>
            <w:tcW w:w="708" w:type="dxa"/>
            <w:shd w:val="clear" w:color="auto" w:fill="auto"/>
            <w:vAlign w:val="center"/>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Tiết</w:t>
            </w:r>
          </w:p>
        </w:tc>
        <w:tc>
          <w:tcPr>
            <w:tcW w:w="1244" w:type="dxa"/>
            <w:shd w:val="clear" w:color="auto" w:fill="auto"/>
            <w:vAlign w:val="center"/>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Tên bài học/ Chủ đề</w:t>
            </w:r>
          </w:p>
          <w:p w:rsidR="00384E91" w:rsidRPr="005F7917" w:rsidRDefault="00384E91">
            <w:pPr>
              <w:spacing w:after="0" w:line="240" w:lineRule="auto"/>
              <w:rPr>
                <w:rFonts w:asciiTheme="majorHAnsi" w:hAnsiTheme="majorHAnsi" w:cstheme="majorHAnsi"/>
                <w:b/>
                <w:i/>
                <w:sz w:val="26"/>
                <w:szCs w:val="26"/>
              </w:rPr>
            </w:pPr>
          </w:p>
        </w:tc>
        <w:tc>
          <w:tcPr>
            <w:tcW w:w="3544" w:type="dxa"/>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Yêu cầu cần đạt</w:t>
            </w:r>
          </w:p>
        </w:tc>
        <w:tc>
          <w:tcPr>
            <w:tcW w:w="2693" w:type="dxa"/>
            <w:vAlign w:val="center"/>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Sử dụng TB DH; Ứng dụng CNTT</w:t>
            </w:r>
          </w:p>
        </w:tc>
        <w:tc>
          <w:tcPr>
            <w:tcW w:w="3260" w:type="dxa"/>
            <w:shd w:val="clear" w:color="auto" w:fill="auto"/>
            <w:vAlign w:val="center"/>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Nội dung GD tích hợp</w:t>
            </w:r>
          </w:p>
        </w:tc>
        <w:tc>
          <w:tcPr>
            <w:tcW w:w="1701" w:type="dxa"/>
            <w:vAlign w:val="center"/>
          </w:tcPr>
          <w:p w:rsidR="00384E91" w:rsidRDefault="001D1C41">
            <w:pPr>
              <w:spacing w:after="0" w:line="240" w:lineRule="auto"/>
              <w:rPr>
                <w:rFonts w:asciiTheme="majorHAnsi" w:hAnsiTheme="majorHAnsi" w:cstheme="majorHAnsi"/>
                <w:b/>
                <w:color w:val="FF0000"/>
                <w:sz w:val="26"/>
                <w:szCs w:val="26"/>
              </w:rPr>
            </w:pPr>
            <w:r>
              <w:rPr>
                <w:rFonts w:asciiTheme="majorHAnsi" w:hAnsiTheme="majorHAnsi" w:cstheme="majorHAnsi"/>
                <w:b/>
                <w:sz w:val="26"/>
                <w:szCs w:val="26"/>
              </w:rPr>
              <w:t>Hướng dẫn thực hiện</w:t>
            </w:r>
          </w:p>
        </w:tc>
        <w:tc>
          <w:tcPr>
            <w:tcW w:w="1134" w:type="dxa"/>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Ghi chú</w:t>
            </w:r>
          </w:p>
        </w:tc>
      </w:tr>
      <w:tr w:rsidR="00384E91">
        <w:trPr>
          <w:trHeight w:val="5094"/>
        </w:trPr>
        <w:tc>
          <w:tcPr>
            <w:tcW w:w="780" w:type="dxa"/>
            <w:vMerge w:val="restart"/>
          </w:tcPr>
          <w:p w:rsidR="00384E91" w:rsidRPr="00203BAB" w:rsidRDefault="001D1C41">
            <w:pPr>
              <w:spacing w:after="0" w:line="240" w:lineRule="auto"/>
              <w:rPr>
                <w:rFonts w:asciiTheme="majorHAnsi" w:hAnsiTheme="majorHAnsi" w:cstheme="majorHAnsi"/>
                <w:sz w:val="26"/>
                <w:szCs w:val="26"/>
              </w:rPr>
            </w:pPr>
            <w:r w:rsidRPr="00203BAB">
              <w:rPr>
                <w:rFonts w:asciiTheme="majorHAnsi" w:hAnsiTheme="majorHAnsi" w:cstheme="majorHAnsi"/>
                <w:sz w:val="26"/>
                <w:szCs w:val="26"/>
              </w:rPr>
              <w:t>1</w:t>
            </w:r>
          </w:p>
        </w:tc>
        <w:tc>
          <w:tcPr>
            <w:tcW w:w="708" w:type="dxa"/>
            <w:shd w:val="clear" w:color="auto" w:fill="auto"/>
          </w:tcPr>
          <w:p w:rsidR="00384E91" w:rsidRDefault="001D1C41" w:rsidP="00203BAB">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37</w:t>
            </w:r>
          </w:p>
          <w:p w:rsidR="00384E91" w:rsidRDefault="00384E91" w:rsidP="00203BAB">
            <w:pPr>
              <w:spacing w:after="0" w:line="240" w:lineRule="auto"/>
              <w:jc w:val="center"/>
              <w:rPr>
                <w:rFonts w:asciiTheme="majorHAnsi" w:hAnsiTheme="majorHAnsi" w:cstheme="majorHAnsi"/>
                <w:b/>
                <w:sz w:val="26"/>
                <w:szCs w:val="26"/>
              </w:rPr>
            </w:pPr>
          </w:p>
          <w:p w:rsidR="00384E91" w:rsidRDefault="00384E91" w:rsidP="00203BAB">
            <w:pPr>
              <w:spacing w:after="0" w:line="240" w:lineRule="auto"/>
              <w:jc w:val="center"/>
              <w:rPr>
                <w:rFonts w:asciiTheme="majorHAnsi" w:hAnsiTheme="majorHAnsi" w:cstheme="majorHAnsi"/>
                <w:b/>
                <w:sz w:val="26"/>
                <w:szCs w:val="26"/>
              </w:rPr>
            </w:pPr>
          </w:p>
          <w:p w:rsidR="00384E91" w:rsidRDefault="001D1C41" w:rsidP="00203BAB">
            <w:pPr>
              <w:spacing w:after="0" w:line="240" w:lineRule="auto"/>
              <w:jc w:val="center"/>
              <w:rPr>
                <w:rFonts w:asciiTheme="majorHAnsi" w:hAnsiTheme="majorHAnsi" w:cstheme="majorHAnsi"/>
                <w:b/>
                <w:sz w:val="26"/>
                <w:szCs w:val="26"/>
              </w:rPr>
            </w:pPr>
            <w:r>
              <w:rPr>
                <w:rFonts w:asciiTheme="majorHAnsi" w:hAnsiTheme="majorHAnsi" w:cstheme="majorHAnsi"/>
                <w:b/>
                <w:sz w:val="26"/>
                <w:szCs w:val="26"/>
              </w:rPr>
              <w:t>38</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u w:val="single"/>
              </w:rPr>
              <w:t>Chủ đề 4:</w:t>
            </w:r>
            <w:r w:rsidRPr="005F7917">
              <w:rPr>
                <w:rFonts w:asciiTheme="majorHAnsi" w:hAnsiTheme="majorHAnsi" w:cstheme="majorHAnsi"/>
                <w:b/>
                <w:sz w:val="26"/>
                <w:szCs w:val="26"/>
              </w:rPr>
              <w:t xml:space="preserve">  Dòng điện xoay chiều - Máy phát điện xoay chiều</w:t>
            </w:r>
          </w:p>
        </w:tc>
        <w:tc>
          <w:tcPr>
            <w:tcW w:w="3544"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Nêu được dấu hiệu chính để phân biệt dòng điện xoay chiều với dòng điện một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nguyên tắc cấu tạo của máy phát điện xoay chiều có khung dây quay hoặc có nam châm quay</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các máy phát điện đều biến đổi cơ năng thành điện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Giải thích được nguyên tắc hoạt động của máy phát điện xoay chiều có khung dây quay hoặc có nam châm quay</w:t>
            </w:r>
          </w:p>
        </w:tc>
        <w:tc>
          <w:tcPr>
            <w:tcW w:w="2693" w:type="dxa"/>
            <w:vMerge w:val="restart"/>
          </w:tcPr>
          <w:p w:rsidR="00384E91" w:rsidRDefault="001D1C41">
            <w:pPr>
              <w:rPr>
                <w:rFonts w:asciiTheme="majorHAnsi" w:hAnsiTheme="majorHAnsi" w:cstheme="majorHAnsi"/>
                <w:sz w:val="26"/>
                <w:szCs w:val="26"/>
              </w:rPr>
            </w:pPr>
            <w:r>
              <w:rPr>
                <w:rFonts w:asciiTheme="majorHAnsi" w:hAnsiTheme="majorHAnsi" w:cstheme="majorHAnsi"/>
                <w:sz w:val="26"/>
                <w:szCs w:val="26"/>
              </w:rPr>
              <w:t>Cuộn dây dẫn kín có hai bóng đèn led, nam châm vĩnh cửu có thể quay quanh 1 trục thẳng đứng, mô hình cuộn dây quay trong từ trường của nam châm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Mô hình máy phát điện xoay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vMerge w:val="restart"/>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Dòng điện một chiều có hạn chế là khó truyền tải đi xa, việc sản xuất tốn kém và sử dụng ít tiện lợi.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Dòng điện xoay chiều có nhiều ưu điểm hơn dòng điện một chiều và khi cần có thể chỉnh lưu thành dòng điện một chiều bằng những thiết bị rất đơn giản.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Biện pháp bảo vệ môi trường: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Tăng cường sản xuất và sử dụng dòng điện xoay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Sản xuất các thiết bị chỉnh lưu để chuyển đổi dòng điện xoay chiều thành dòng điện </w:t>
            </w:r>
            <w:r>
              <w:rPr>
                <w:rFonts w:asciiTheme="majorHAnsi" w:hAnsiTheme="majorHAnsi" w:cstheme="majorHAnsi"/>
                <w:sz w:val="26"/>
                <w:szCs w:val="26"/>
              </w:rPr>
              <w:lastRenderedPageBreak/>
              <w:t>một chiều (đối với trường hợp cần thiết sử dụng dòng điện một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vMerge w:val="restart"/>
          </w:tcPr>
          <w:p w:rsidR="00384E91" w:rsidRDefault="001D1C41">
            <w:pPr>
              <w:spacing w:after="0" w:line="240" w:lineRule="auto"/>
              <w:rPr>
                <w:rFonts w:asciiTheme="majorHAnsi" w:eastAsia="Times New Roman" w:hAnsiTheme="majorHAnsi" w:cstheme="majorHAnsi"/>
                <w:i/>
                <w:color w:val="FF0000"/>
                <w:sz w:val="26"/>
                <w:szCs w:val="26"/>
              </w:rPr>
            </w:pPr>
            <w:r>
              <w:rPr>
                <w:rFonts w:asciiTheme="majorHAnsi" w:eastAsia="Times New Roman" w:hAnsiTheme="majorHAnsi" w:cstheme="majorHAnsi"/>
                <w:i/>
                <w:color w:val="FF0000"/>
                <w:sz w:val="26"/>
                <w:szCs w:val="26"/>
              </w:rPr>
              <w:lastRenderedPageBreak/>
              <w:t>Bài 33,34 tích hợp thành một chủ đề.</w:t>
            </w:r>
          </w:p>
          <w:p w:rsidR="00384E91" w:rsidRDefault="001D1C41">
            <w:pPr>
              <w:spacing w:after="0" w:line="240" w:lineRule="auto"/>
              <w:rPr>
                <w:rFonts w:asciiTheme="majorHAnsi" w:hAnsiTheme="majorHAnsi" w:cstheme="majorHAnsi"/>
                <w:i/>
                <w:color w:val="FF0000"/>
                <w:sz w:val="26"/>
                <w:szCs w:val="26"/>
              </w:rPr>
            </w:pPr>
            <w:r>
              <w:rPr>
                <w:rFonts w:asciiTheme="majorHAnsi" w:eastAsia="Times New Roman" w:hAnsiTheme="majorHAnsi" w:cstheme="majorHAnsi"/>
                <w:i/>
                <w:color w:val="FF0000"/>
                <w:sz w:val="26"/>
                <w:szCs w:val="26"/>
              </w:rPr>
              <w:t>Mục II. Máy phát điện xoay chiều trong kỹ thuật: Khuyến khích học sinh tự đọc.</w:t>
            </w: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rPr>
          <w:trHeight w:val="6653"/>
        </w:trPr>
        <w:tc>
          <w:tcPr>
            <w:tcW w:w="780" w:type="dxa"/>
            <w:vMerge/>
          </w:tcPr>
          <w:p w:rsidR="00384E91" w:rsidRDefault="00384E91">
            <w:pPr>
              <w:spacing w:after="0" w:line="240" w:lineRule="auto"/>
              <w:rPr>
                <w:rFonts w:asciiTheme="majorHAnsi" w:hAnsiTheme="majorHAnsi" w:cstheme="majorHAnsi"/>
                <w:b/>
                <w:sz w:val="26"/>
                <w:szCs w:val="26"/>
              </w:rPr>
            </w:pPr>
          </w:p>
        </w:tc>
        <w:tc>
          <w:tcPr>
            <w:tcW w:w="708" w:type="dxa"/>
            <w:shd w:val="clear" w:color="auto" w:fill="auto"/>
          </w:tcPr>
          <w:p w:rsidR="00384E91" w:rsidRDefault="00384E91">
            <w:pPr>
              <w:spacing w:after="0" w:line="240" w:lineRule="auto"/>
              <w:rPr>
                <w:rFonts w:asciiTheme="majorHAnsi" w:hAnsiTheme="majorHAnsi" w:cstheme="majorHAnsi"/>
                <w:b/>
                <w:sz w:val="26"/>
                <w:szCs w:val="26"/>
              </w:rPr>
            </w:pP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u w:val="single"/>
              </w:rPr>
            </w:pPr>
          </w:p>
        </w:tc>
        <w:tc>
          <w:tcPr>
            <w:tcW w:w="3544" w:type="dxa"/>
            <w:vMerge/>
          </w:tcPr>
          <w:p w:rsidR="00384E91" w:rsidRDefault="00384E91">
            <w:pPr>
              <w:spacing w:after="0" w:line="240" w:lineRule="auto"/>
              <w:rPr>
                <w:rFonts w:asciiTheme="majorHAnsi" w:hAnsiTheme="majorHAnsi" w:cstheme="majorHAnsi"/>
                <w:b/>
                <w:i/>
                <w:sz w:val="26"/>
                <w:szCs w:val="26"/>
              </w:rPr>
            </w:pPr>
          </w:p>
        </w:tc>
        <w:tc>
          <w:tcPr>
            <w:tcW w:w="2693" w:type="dxa"/>
            <w:vMerge/>
          </w:tcPr>
          <w:p w:rsidR="00384E91" w:rsidRDefault="00384E91">
            <w:pPr>
              <w:rPr>
                <w:rFonts w:asciiTheme="majorHAnsi" w:hAnsiTheme="majorHAnsi" w:cstheme="majorHAnsi"/>
                <w:b/>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b/>
                <w:sz w:val="26"/>
                <w:szCs w:val="26"/>
              </w:rPr>
            </w:pPr>
          </w:p>
        </w:tc>
        <w:tc>
          <w:tcPr>
            <w:tcW w:w="1701" w:type="dxa"/>
            <w:vMerge/>
          </w:tcPr>
          <w:p w:rsidR="00384E91" w:rsidRDefault="00384E91">
            <w:pPr>
              <w:spacing w:after="0" w:line="240" w:lineRule="auto"/>
              <w:rPr>
                <w:rFonts w:asciiTheme="majorHAnsi" w:eastAsia="Times New Roman" w:hAnsiTheme="majorHAnsi" w:cstheme="majorHAnsi"/>
                <w:b/>
                <w:color w:val="FF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w:t>
            </w:r>
          </w:p>
        </w:tc>
        <w:tc>
          <w:tcPr>
            <w:tcW w:w="708" w:type="dxa"/>
            <w:shd w:val="clear" w:color="auto" w:fill="auto"/>
          </w:tcPr>
          <w:p w:rsidR="00384E91" w:rsidRPr="00203BAB" w:rsidRDefault="001D1C4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39</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 xml:space="preserve">Bài 35: Các tác dụng của dòng điện xoay chiều. Đo cường </w:t>
            </w:r>
            <w:r w:rsidRPr="005F7917">
              <w:rPr>
                <w:rFonts w:asciiTheme="majorHAnsi" w:hAnsiTheme="majorHAnsi" w:cstheme="majorHAnsi"/>
                <w:b/>
                <w:sz w:val="26"/>
                <w:szCs w:val="26"/>
              </w:rPr>
              <w:lastRenderedPageBreak/>
              <w:t>độ dòng điện và hiệu điện thế xoay chiều.</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lastRenderedPageBreak/>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Nêu đư</w:t>
            </w:r>
            <w:r>
              <w:rPr>
                <w:rFonts w:asciiTheme="majorHAnsi" w:hAnsiTheme="majorHAnsi" w:cstheme="majorHAnsi"/>
                <w:sz w:val="26"/>
                <w:szCs w:val="26"/>
              </w:rPr>
              <w:softHyphen/>
              <w:t>ợc các tác dụng của dòng điện xoay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Nhận biết đư</w:t>
            </w:r>
            <w:r>
              <w:rPr>
                <w:rFonts w:asciiTheme="majorHAnsi" w:hAnsiTheme="majorHAnsi" w:cstheme="majorHAnsi"/>
                <w:sz w:val="26"/>
                <w:szCs w:val="26"/>
              </w:rPr>
              <w:softHyphen/>
              <w:t>ợc ampe kế và vôn kế dùng cho dòng điện một chiều và  xoay chiều qua các kí hiệu ghi trên dụng cụ.</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Nêu được các số chỉ của ampe kế và vôn kế xoay chiều cho </w:t>
            </w:r>
            <w:r>
              <w:rPr>
                <w:rFonts w:asciiTheme="majorHAnsi" w:hAnsiTheme="majorHAnsi" w:cstheme="majorHAnsi"/>
                <w:sz w:val="26"/>
                <w:szCs w:val="26"/>
              </w:rPr>
              <w:lastRenderedPageBreak/>
              <w:t>biết giá trị hiệu dụng của cường độ dòng điện và của điện áp xoay chiều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Phát hiện dòng điện là dòng điện xoay chiều hay dòng điện một chiều dựa trên tác dụng từ của chúng.</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xml:space="preserve">-Giá có gắn nam châm điện.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nam châm vĩnh cửu gắn trên giá bập bênh.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-1 nguồn điện một chiều 6V.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xoay chiều 6V.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 ampe kế xoay chiều.                     - 1 bóng đèn pin 3V.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công tắc điện.                                -Các đoạn dây nối mạch điện.</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Kiến thức về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Việc sử dụng dòng điện xoay chiều là không thể thiếu trong xã hội hiện đại. Sử dụng dòng điện xoay chiều để lấy nhiệt và lấy ánh sáng có ưu điểm là không tạo ra những chất khí gây </w:t>
            </w:r>
            <w:r>
              <w:rPr>
                <w:rFonts w:asciiTheme="majorHAnsi" w:hAnsiTheme="majorHAnsi" w:cstheme="majorHAnsi"/>
                <w:sz w:val="26"/>
                <w:szCs w:val="26"/>
              </w:rPr>
              <w:lastRenderedPageBreak/>
              <w:t>hiệu ứng nhà kính, góp phần bảo vệ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Tác dụng từ của dòng điện xoay chiều là cơ sở chế tạo các động cơ điện xoay chiều. So với các động cơ điện một chiều, động cơ điện xoay chiều có ưu điểm không có bộ góp điện, nên không xuất hiện các tia lửa điện và các chất khí gây hại cho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80" w:type="dxa"/>
            <w:vMerge w:val="restart"/>
          </w:tcPr>
          <w:p w:rsidR="00384E91" w:rsidRPr="00203BAB" w:rsidRDefault="001D1C41">
            <w:pPr>
              <w:spacing w:after="0" w:line="240" w:lineRule="auto"/>
              <w:rPr>
                <w:rFonts w:asciiTheme="majorHAnsi" w:hAnsiTheme="majorHAnsi" w:cstheme="majorHAnsi"/>
                <w:sz w:val="26"/>
                <w:szCs w:val="26"/>
              </w:rPr>
            </w:pPr>
            <w:r w:rsidRPr="00203BAB">
              <w:rPr>
                <w:rFonts w:asciiTheme="majorHAnsi" w:hAnsiTheme="majorHAnsi" w:cstheme="majorHAnsi"/>
                <w:sz w:val="26"/>
                <w:szCs w:val="26"/>
              </w:rPr>
              <w:lastRenderedPageBreak/>
              <w:t>3</w:t>
            </w:r>
          </w:p>
        </w:tc>
        <w:tc>
          <w:tcPr>
            <w:tcW w:w="708" w:type="dxa"/>
            <w:shd w:val="clear" w:color="auto" w:fill="auto"/>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40</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u w:val="single"/>
              </w:rPr>
              <w:t>Chủ đề 5</w:t>
            </w:r>
            <w:r w:rsidRPr="005F7917">
              <w:rPr>
                <w:rFonts w:asciiTheme="majorHAnsi" w:hAnsiTheme="majorHAnsi" w:cstheme="majorHAnsi"/>
                <w:b/>
                <w:sz w:val="26"/>
                <w:szCs w:val="26"/>
              </w:rPr>
              <w:t xml:space="preserve">: Truyền </w:t>
            </w:r>
            <w:r w:rsidRPr="005F7917">
              <w:rPr>
                <w:rFonts w:asciiTheme="majorHAnsi" w:hAnsiTheme="majorHAnsi" w:cstheme="majorHAnsi"/>
                <w:b/>
                <w:sz w:val="26"/>
                <w:szCs w:val="26"/>
              </w:rPr>
              <w:lastRenderedPageBreak/>
              <w:t>tải điện năng đi xa - Máy biến thế</w:t>
            </w:r>
          </w:p>
          <w:p w:rsidR="00384E91" w:rsidRPr="005F7917" w:rsidRDefault="00384E91">
            <w:pPr>
              <w:rPr>
                <w:rFonts w:asciiTheme="majorHAnsi" w:hAnsiTheme="majorHAnsi" w:cstheme="majorHAnsi"/>
                <w:b/>
                <w:sz w:val="26"/>
                <w:szCs w:val="26"/>
              </w:rPr>
            </w:pPr>
          </w:p>
          <w:p w:rsidR="00384E91" w:rsidRPr="005F7917" w:rsidRDefault="001D1C41">
            <w:pPr>
              <w:tabs>
                <w:tab w:val="left" w:pos="875"/>
              </w:tabs>
              <w:rPr>
                <w:rFonts w:asciiTheme="majorHAnsi" w:hAnsiTheme="majorHAnsi" w:cstheme="majorHAnsi"/>
                <w:b/>
                <w:sz w:val="26"/>
                <w:szCs w:val="26"/>
              </w:rPr>
            </w:pPr>
            <w:r w:rsidRPr="005F7917">
              <w:rPr>
                <w:rFonts w:asciiTheme="majorHAnsi" w:hAnsiTheme="majorHAnsi" w:cstheme="majorHAnsi"/>
                <w:b/>
                <w:sz w:val="26"/>
                <w:szCs w:val="26"/>
              </w:rPr>
              <w:tab/>
            </w:r>
          </w:p>
        </w:tc>
        <w:tc>
          <w:tcPr>
            <w:tcW w:w="3544"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lastRenderedPageBreak/>
              <w:t xml:space="preserve">Kiến thức: </w:t>
            </w:r>
            <w:r>
              <w:rPr>
                <w:rFonts w:asciiTheme="majorHAnsi" w:hAnsiTheme="majorHAnsi" w:cstheme="majorHAnsi"/>
                <w:sz w:val="26"/>
                <w:szCs w:val="26"/>
              </w:rPr>
              <w:t xml:space="preserve">Nêu được công suất hao phí trên đường dây tải điện tỉ lệ nghịch với bình phương </w:t>
            </w:r>
            <w:r>
              <w:rPr>
                <w:rFonts w:asciiTheme="majorHAnsi" w:hAnsiTheme="majorHAnsi" w:cstheme="majorHAnsi"/>
                <w:sz w:val="26"/>
                <w:szCs w:val="26"/>
              </w:rPr>
              <w:lastRenderedPageBreak/>
              <w:t>của điện áp hiệu dụng đặt vào hai đầu dây dẫn.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Nêu đư</w:t>
            </w:r>
            <w:r>
              <w:rPr>
                <w:rFonts w:asciiTheme="majorHAnsi" w:hAnsiTheme="majorHAnsi" w:cstheme="majorHAnsi"/>
                <w:sz w:val="26"/>
                <w:szCs w:val="26"/>
              </w:rPr>
              <w:softHyphen/>
              <w:t>ợc nguyên tắc cấu tạo của máy biến áp.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điện áp hiệu dụng giữa hai đầu các cuộn dây của máy biến áp tỉ lệ thuận với số vòng dây của mỗi cuộn và nêu được một số ứng dụng của máy biến áp.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 xml:space="preserve">Giải thích được nguyên tắc hoạt động của máy  biến áp và vận dụng được công thức </w:t>
            </w:r>
            <w:r>
              <w:rPr>
                <w:rFonts w:asciiTheme="majorHAnsi" w:hAnsiTheme="majorHAnsi" w:cstheme="majorHAnsi"/>
                <w:noProof/>
                <w:sz w:val="26"/>
                <w:szCs w:val="26"/>
              </w:rPr>
              <w:drawing>
                <wp:inline distT="0" distB="0" distL="0" distR="0">
                  <wp:extent cx="589915" cy="466090"/>
                  <wp:effectExtent l="0" t="0" r="0" b="0"/>
                  <wp:docPr id="12" name="Ảnh 12"/>
                  <wp:cNvGraphicFramePr/>
                  <a:graphic xmlns:a="http://schemas.openxmlformats.org/drawingml/2006/main">
                    <a:graphicData uri="http://schemas.openxmlformats.org/drawingml/2006/picture">
                      <pic:pic xmlns:pic="http://schemas.openxmlformats.org/drawingml/2006/picture">
                        <pic:nvPicPr>
                          <pic:cNvPr id="12" name="Ảnh 12"/>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9915" cy="466090"/>
                          </a:xfrm>
                          <a:prstGeom prst="rect">
                            <a:avLst/>
                          </a:prstGeom>
                          <a:noFill/>
                          <a:ln>
                            <a:noFill/>
                          </a:ln>
                        </pic:spPr>
                      </pic:pic>
                    </a:graphicData>
                  </a:graphic>
                </wp:inline>
              </w:drawing>
            </w:r>
            <w:r>
              <w:rPr>
                <w:rFonts w:asciiTheme="majorHAnsi" w:hAnsiTheme="majorHAnsi" w:cstheme="majorHAnsi"/>
                <w:sz w:val="26"/>
                <w:szCs w:val="26"/>
              </w:rPr>
              <w: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Giải thích được vì sao có sự hao phí điện năng trên đường dây tải điện.</w:t>
            </w:r>
          </w:p>
          <w:p w:rsidR="00384E91" w:rsidRDefault="00384E91">
            <w:pPr>
              <w:spacing w:after="0" w:line="240" w:lineRule="auto"/>
              <w:rPr>
                <w:rFonts w:asciiTheme="majorHAnsi" w:hAnsiTheme="majorHAnsi" w:cstheme="majorHAnsi"/>
                <w:sz w:val="26"/>
                <w:szCs w:val="26"/>
              </w:rPr>
            </w:pPr>
          </w:p>
          <w:p w:rsidR="00384E91" w:rsidRDefault="00384E91">
            <w:pPr>
              <w:spacing w:after="0" w:line="240" w:lineRule="auto"/>
              <w:rPr>
                <w:rFonts w:asciiTheme="majorHAnsi" w:hAnsiTheme="majorHAnsi" w:cstheme="majorHAnsi"/>
                <w:sz w:val="26"/>
                <w:szCs w:val="26"/>
              </w:rPr>
            </w:pPr>
          </w:p>
          <w:p w:rsidR="00384E91" w:rsidRDefault="00384E91">
            <w:pPr>
              <w:spacing w:after="0" w:line="240" w:lineRule="auto"/>
              <w:rPr>
                <w:rFonts w:asciiTheme="majorHAnsi" w:hAnsiTheme="majorHAnsi" w:cstheme="majorHAnsi"/>
                <w:sz w:val="26"/>
                <w:szCs w:val="26"/>
              </w:rPr>
            </w:pP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Câu hỏi vấn đáp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 máy biến thế nhỏ (1 cuộn 200 vòng, 1 cuộn 400 vòng)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xoay chiều 0-12V ( máy biến áp hạ áp, ổ điện di động).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vôn kế xoay chiều 0-12V, và 0-36V.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vMerge w:val="restart"/>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xml:space="preserve">Việc truyền tải điện năng đi xa bằng hệ thống các đường dây cao áp là một giải pháp </w:t>
            </w:r>
            <w:r>
              <w:rPr>
                <w:rFonts w:asciiTheme="majorHAnsi" w:hAnsiTheme="majorHAnsi" w:cstheme="majorHAnsi"/>
                <w:sz w:val="26"/>
                <w:szCs w:val="26"/>
              </w:rPr>
              <w:lastRenderedPageBreak/>
              <w:t>tối ưu để giảm hao phí điện năng và đáp ứng yêu cầu truyền đi một lượng điện năng lớn.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Ngoài ưu điểm trên, việc có quá nhiều các đường dây cao áp cũng làm phá vỡ cảnh quan môi trường, cản trở giao thông và gây nguy hiểm cho người khi chạm phải đường dây điện.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môi trường: Đưa các đường dây cao áp xuống lòng đất hoặc đáy biển để giảm thiểu tác hại của chúng.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Khi máy biến thế hoạt động, trong lõi thép luôn xuất hiện dòng điện Fuco. Dòng điện Fuco có hại vì làm nóng máy biến thế, giảm hiệu suất của máy.</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Để làm mát máy biến thế, người ta nhúng toàn bộ lõi thép của máy trong một chất làm mát đó là dầu của máy biến thế. Khi xảy ra sự cố, dầu máy biến thế bị cháy có thể gây ra những sự cố môi trường trầm trọng và rất khó khắc phục.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Biện pháp bảo vệ môi trường: Các trạm biến thế lớn cần có các thiết bị tự động để phát hiện và khắc phục sự cố; mặt khác cần đảm bảo các quy tắc an toàn khi vận hành trạm biến thế lớn.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 Thông qua việc tổ chức cho học sinh nghiên cứu kiến thức của bài học giúp học sinh hiểu việc truyền tải điện năng đi xa bằng hệ thống đường dây cao áp và hệ  thống máy biến áp là một giải pháp tối ưu để giảm hao phí điện năng và đáp ứng yêu cầu truyền đi một lượng điện năng lớn. Tuy nhiên đường dây cao áp cũng làm phá  vỡ cảnh quan môi trường, cản trở giao thông và gây nguy hiểm cho con người vì vậy,ta có thể khắc phục bằng cách đưa đường dây cao áp xuống lòng đất hoặc đáy biển. Từ đó góp phần giáo dục học sinh ý thức trách nhiệm, hợp tác, đoàn kết để xây dựng cuộc </w:t>
            </w:r>
            <w:r>
              <w:rPr>
                <w:rFonts w:asciiTheme="majorHAnsi" w:hAnsiTheme="majorHAnsi" w:cstheme="majorHAnsi"/>
                <w:sz w:val="26"/>
                <w:szCs w:val="26"/>
              </w:rPr>
              <w:lastRenderedPageBreak/>
              <w:t>sống ngày càng văn minh tốt đẹp hơn.</w:t>
            </w:r>
          </w:p>
        </w:tc>
        <w:tc>
          <w:tcPr>
            <w:tcW w:w="1701" w:type="dxa"/>
            <w:vMerge w:val="restart"/>
          </w:tcPr>
          <w:p w:rsidR="00384E91" w:rsidRDefault="001D1C41">
            <w:pPr>
              <w:spacing w:after="0" w:line="240" w:lineRule="auto"/>
              <w:rPr>
                <w:rFonts w:asciiTheme="majorHAnsi" w:eastAsia="Times New Roman" w:hAnsiTheme="majorHAnsi" w:cstheme="majorHAnsi"/>
                <w:i/>
                <w:color w:val="FF0000"/>
                <w:sz w:val="26"/>
                <w:szCs w:val="26"/>
              </w:rPr>
            </w:pPr>
            <w:r>
              <w:rPr>
                <w:rFonts w:asciiTheme="majorHAnsi" w:eastAsia="Times New Roman" w:hAnsiTheme="majorHAnsi" w:cstheme="majorHAnsi"/>
                <w:i/>
                <w:color w:val="FF0000"/>
                <w:sz w:val="26"/>
                <w:szCs w:val="26"/>
              </w:rPr>
              <w:lastRenderedPageBreak/>
              <w:t>Bài 36,37 tích hợp thành 1 chủ đề.</w:t>
            </w:r>
          </w:p>
          <w:p w:rsidR="00384E91" w:rsidRDefault="001D1C41">
            <w:pPr>
              <w:spacing w:after="0" w:line="240" w:lineRule="auto"/>
              <w:rPr>
                <w:rFonts w:asciiTheme="majorHAnsi" w:eastAsia="Times New Roman" w:hAnsiTheme="majorHAnsi" w:cstheme="majorHAnsi"/>
                <w:i/>
                <w:color w:val="FF0000"/>
                <w:sz w:val="26"/>
                <w:szCs w:val="26"/>
              </w:rPr>
            </w:pPr>
            <w:r>
              <w:rPr>
                <w:rFonts w:asciiTheme="majorHAnsi" w:eastAsia="Times New Roman" w:hAnsiTheme="majorHAnsi" w:cstheme="majorHAnsi"/>
                <w:i/>
                <w:color w:val="FF0000"/>
                <w:sz w:val="26"/>
                <w:szCs w:val="26"/>
              </w:rPr>
              <w:lastRenderedPageBreak/>
              <w:t>Bài 36</w:t>
            </w:r>
          </w:p>
          <w:p w:rsidR="00384E91" w:rsidRDefault="001D1C41">
            <w:pPr>
              <w:spacing w:after="0" w:line="240" w:lineRule="auto"/>
              <w:rPr>
                <w:rFonts w:asciiTheme="majorHAnsi" w:eastAsia="Times New Roman" w:hAnsiTheme="majorHAnsi" w:cstheme="majorHAnsi"/>
                <w:i/>
                <w:color w:val="FF0000"/>
                <w:sz w:val="26"/>
                <w:szCs w:val="26"/>
              </w:rPr>
            </w:pPr>
            <w:r>
              <w:rPr>
                <w:rFonts w:asciiTheme="majorHAnsi" w:eastAsia="Times New Roman" w:hAnsiTheme="majorHAnsi" w:cstheme="majorHAnsi"/>
                <w:i/>
                <w:color w:val="FF0000"/>
                <w:sz w:val="26"/>
                <w:szCs w:val="26"/>
              </w:rPr>
              <w:t>Mục  II.  Tác  dụng  làm  biến đổi hiệu điện thế của máy biến thế: Công nhận công thức máy biến thế</w:t>
            </w:r>
          </w:p>
          <w:p w:rsidR="00384E91" w:rsidRDefault="001D1C41">
            <w:pPr>
              <w:spacing w:after="0" w:line="240" w:lineRule="auto"/>
              <w:rPr>
                <w:rFonts w:asciiTheme="majorHAnsi" w:eastAsia="Times New Roman" w:hAnsiTheme="majorHAnsi" w:cstheme="majorHAnsi"/>
                <w:i/>
                <w:color w:val="FF0000"/>
                <w:sz w:val="26"/>
                <w:szCs w:val="26"/>
              </w:rPr>
            </w:pPr>
            <w:r>
              <w:rPr>
                <w:rFonts w:asciiTheme="majorHAnsi" w:eastAsia="Times New Roman" w:hAnsiTheme="majorHAnsi" w:cstheme="majorHAnsi"/>
                <w:i/>
                <w:color w:val="FF0000"/>
                <w:sz w:val="26"/>
                <w:szCs w:val="26"/>
              </w:rPr>
              <w:t xml:space="preserve">Bài 37- Mục III. Lắp đặt máy biến thế ở hai đầu đường dây tải điện: </w:t>
            </w:r>
          </w:p>
          <w:p w:rsidR="00384E91" w:rsidRDefault="001D1C41">
            <w:pPr>
              <w:spacing w:after="0" w:line="240" w:lineRule="auto"/>
              <w:rPr>
                <w:rFonts w:asciiTheme="majorHAnsi" w:eastAsia="Times New Roman" w:hAnsiTheme="majorHAnsi" w:cstheme="majorHAnsi"/>
                <w:i/>
                <w:color w:val="FF0000"/>
                <w:sz w:val="26"/>
                <w:szCs w:val="26"/>
              </w:rPr>
            </w:pPr>
            <w:r>
              <w:rPr>
                <w:rFonts w:asciiTheme="majorHAnsi" w:eastAsia="Times New Roman" w:hAnsiTheme="majorHAnsi" w:cstheme="majorHAnsi"/>
                <w:i/>
                <w:color w:val="FF0000"/>
                <w:sz w:val="26"/>
                <w:szCs w:val="26"/>
              </w:rPr>
              <w:t>Tự học có hướng dẫn</w:t>
            </w:r>
          </w:p>
          <w:p w:rsidR="00384E91" w:rsidRDefault="001D1C41">
            <w:pPr>
              <w:spacing w:after="0" w:line="240" w:lineRule="auto"/>
              <w:rPr>
                <w:rFonts w:asciiTheme="majorHAnsi" w:hAnsiTheme="majorHAnsi" w:cstheme="majorHAnsi"/>
                <w:color w:val="FF0000"/>
                <w:sz w:val="26"/>
                <w:szCs w:val="26"/>
              </w:rPr>
            </w:pPr>
            <w:r>
              <w:rPr>
                <w:rFonts w:asciiTheme="majorHAnsi" w:eastAsia="Times New Roman" w:hAnsiTheme="majorHAnsi" w:cstheme="majorHAnsi"/>
                <w:i/>
                <w:color w:val="FF0000"/>
                <w:sz w:val="26"/>
                <w:szCs w:val="26"/>
              </w:rPr>
              <w:t>Mục IV. Vận dụng: Tự học có hướng dẫn.</w:t>
            </w: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c>
          <w:tcPr>
            <w:tcW w:w="780" w:type="dxa"/>
            <w:vMerge/>
          </w:tcPr>
          <w:p w:rsidR="00384E91" w:rsidRDefault="00384E91">
            <w:pPr>
              <w:spacing w:after="0" w:line="240" w:lineRule="auto"/>
              <w:rPr>
                <w:rFonts w:asciiTheme="majorHAnsi" w:hAnsiTheme="majorHAnsi" w:cstheme="majorHAnsi"/>
                <w:b/>
                <w:sz w:val="26"/>
                <w:szCs w:val="26"/>
              </w:rPr>
            </w:pPr>
          </w:p>
        </w:tc>
        <w:tc>
          <w:tcPr>
            <w:tcW w:w="708" w:type="dxa"/>
            <w:shd w:val="clear" w:color="auto" w:fill="auto"/>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41</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b/>
                <w:sz w:val="26"/>
                <w:szCs w:val="26"/>
              </w:rPr>
            </w:pPr>
          </w:p>
        </w:tc>
        <w:tc>
          <w:tcPr>
            <w:tcW w:w="2693" w:type="dxa"/>
            <w:vMerge/>
          </w:tcPr>
          <w:p w:rsidR="00384E91" w:rsidRDefault="00384E91">
            <w:pPr>
              <w:spacing w:after="0" w:line="240" w:lineRule="auto"/>
              <w:rPr>
                <w:rFonts w:asciiTheme="majorHAnsi" w:hAnsiTheme="majorHAnsi" w:cstheme="majorHAnsi"/>
                <w:b/>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b/>
                <w:sz w:val="26"/>
                <w:szCs w:val="26"/>
              </w:rPr>
            </w:pPr>
          </w:p>
        </w:tc>
        <w:tc>
          <w:tcPr>
            <w:tcW w:w="1701" w:type="dxa"/>
            <w:vMerge/>
          </w:tcPr>
          <w:p w:rsidR="00384E91" w:rsidRDefault="00384E91">
            <w:pPr>
              <w:spacing w:after="0" w:line="240" w:lineRule="auto"/>
              <w:rPr>
                <w:rFonts w:asciiTheme="majorHAnsi" w:hAnsiTheme="majorHAnsi" w:cstheme="majorHAnsi"/>
                <w:color w:val="FF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384E91">
            <w:pPr>
              <w:spacing w:after="0" w:line="240" w:lineRule="auto"/>
              <w:rPr>
                <w:rFonts w:asciiTheme="majorHAnsi" w:hAnsiTheme="majorHAnsi" w:cstheme="majorHAnsi"/>
                <w:b/>
                <w:sz w:val="26"/>
                <w:szCs w:val="26"/>
              </w:rPr>
            </w:pPr>
          </w:p>
        </w:tc>
        <w:tc>
          <w:tcPr>
            <w:tcW w:w="708" w:type="dxa"/>
            <w:shd w:val="clear" w:color="auto" w:fill="auto"/>
          </w:tcPr>
          <w:p w:rsidR="00384E91" w:rsidRDefault="00384E91">
            <w:pPr>
              <w:spacing w:after="0" w:line="240" w:lineRule="auto"/>
              <w:rPr>
                <w:rFonts w:asciiTheme="majorHAnsi" w:hAnsiTheme="majorHAnsi" w:cstheme="majorHAnsi"/>
                <w:b/>
                <w:sz w:val="26"/>
                <w:szCs w:val="26"/>
              </w:rPr>
            </w:pP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38 thực hành</w:t>
            </w:r>
          </w:p>
        </w:tc>
        <w:tc>
          <w:tcPr>
            <w:tcW w:w="3544" w:type="dxa"/>
          </w:tcPr>
          <w:p w:rsidR="00384E91" w:rsidRDefault="00384E91">
            <w:pPr>
              <w:spacing w:after="0" w:line="240" w:lineRule="auto"/>
              <w:rPr>
                <w:rFonts w:asciiTheme="majorHAnsi" w:hAnsiTheme="majorHAnsi" w:cstheme="majorHAnsi"/>
                <w:b/>
                <w:sz w:val="26"/>
                <w:szCs w:val="26"/>
              </w:rPr>
            </w:pPr>
          </w:p>
        </w:tc>
        <w:tc>
          <w:tcPr>
            <w:tcW w:w="2693" w:type="dxa"/>
          </w:tcPr>
          <w:p w:rsidR="00384E91" w:rsidRDefault="00384E91">
            <w:pPr>
              <w:spacing w:after="0" w:line="240" w:lineRule="auto"/>
              <w:rPr>
                <w:rFonts w:asciiTheme="majorHAnsi" w:hAnsiTheme="majorHAnsi" w:cstheme="majorHAnsi"/>
                <w:b/>
                <w:sz w:val="26"/>
                <w:szCs w:val="26"/>
              </w:rPr>
            </w:pPr>
          </w:p>
        </w:tc>
        <w:tc>
          <w:tcPr>
            <w:tcW w:w="3260" w:type="dxa"/>
            <w:shd w:val="clear" w:color="auto" w:fill="auto"/>
          </w:tcPr>
          <w:p w:rsidR="00384E91" w:rsidRDefault="00384E91">
            <w:pPr>
              <w:spacing w:after="0" w:line="240" w:lineRule="auto"/>
              <w:rPr>
                <w:rFonts w:asciiTheme="majorHAnsi" w:hAnsiTheme="majorHAnsi" w:cstheme="majorHAnsi"/>
                <w:b/>
                <w:sz w:val="26"/>
                <w:szCs w:val="26"/>
              </w:rPr>
            </w:pPr>
          </w:p>
        </w:tc>
        <w:tc>
          <w:tcPr>
            <w:tcW w:w="1701" w:type="dxa"/>
          </w:tcPr>
          <w:p w:rsidR="00384E91" w:rsidRDefault="001D1C41">
            <w:pPr>
              <w:spacing w:after="0" w:line="240" w:lineRule="auto"/>
              <w:rPr>
                <w:rFonts w:asciiTheme="majorHAnsi" w:hAnsiTheme="majorHAnsi" w:cstheme="majorHAnsi"/>
                <w:color w:val="FF0000"/>
                <w:sz w:val="26"/>
                <w:szCs w:val="26"/>
              </w:rPr>
            </w:pPr>
            <w:r>
              <w:rPr>
                <w:rFonts w:asciiTheme="majorHAnsi" w:hAnsiTheme="majorHAnsi" w:cstheme="majorHAnsi"/>
                <w:color w:val="FF0000"/>
                <w:sz w:val="26"/>
                <w:szCs w:val="26"/>
              </w:rPr>
              <w:t xml:space="preserve">Cả bài: không bắt buộc </w:t>
            </w: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4</w:t>
            </w:r>
          </w:p>
        </w:tc>
        <w:tc>
          <w:tcPr>
            <w:tcW w:w="708" w:type="dxa"/>
            <w:shd w:val="clear" w:color="auto" w:fill="auto"/>
          </w:tcPr>
          <w:p w:rsidR="00384E91" w:rsidRPr="00203BAB" w:rsidRDefault="001D1C4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42</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39: Tổng kết chương II : Điện từ học</w:t>
            </w:r>
          </w:p>
        </w:tc>
        <w:tc>
          <w:tcPr>
            <w:tcW w:w="3544" w:type="dxa"/>
          </w:tcPr>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Ôn tập và hệ thống hóa những kiến thức về nam châm, từ trường, lực từ, động cơ điện, dòng điện cảm ứng, dòng điện xoay chiều, máy biến thế.</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Luyện tập thêm và vận dụng một số kiến thức vào trường hợp cụ thể.</w:t>
            </w:r>
          </w:p>
          <w:p w:rsidR="00384E91" w:rsidRDefault="001D1C41">
            <w:pPr>
              <w:spacing w:after="0" w:line="240" w:lineRule="auto"/>
              <w:rPr>
                <w:rFonts w:asciiTheme="majorHAnsi" w:hAnsiTheme="majorHAnsi" w:cstheme="majorHAnsi"/>
                <w:b/>
                <w:sz w:val="26"/>
                <w:szCs w:val="26"/>
              </w:rPr>
            </w:pPr>
            <w:r>
              <w:rPr>
                <w:rFonts w:asciiTheme="majorHAnsi" w:hAnsiTheme="majorHAnsi" w:cstheme="majorHAnsi"/>
                <w:b/>
                <w:sz w:val="26"/>
                <w:szCs w:val="26"/>
              </w:rPr>
              <w:t>Kĩ năng</w:t>
            </w:r>
            <w:r>
              <w:rPr>
                <w:rFonts w:asciiTheme="majorHAnsi" w:hAnsiTheme="majorHAnsi" w:cstheme="majorHAnsi"/>
                <w:b/>
                <w:sz w:val="26"/>
                <w:szCs w:val="26"/>
              </w:rPr>
              <w:tab/>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Rèn kĩ năng tổng hợp, khái quát kiến thức.</w:t>
            </w:r>
          </w:p>
          <w:p w:rsidR="00384E91" w:rsidRDefault="00384E91">
            <w:pPr>
              <w:spacing w:after="0" w:line="240" w:lineRule="auto"/>
              <w:rPr>
                <w:rFonts w:asciiTheme="majorHAnsi" w:hAnsiTheme="majorHAnsi" w:cstheme="majorHAnsi"/>
                <w:sz w:val="26"/>
                <w:szCs w:val="26"/>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Câu hỏi ôn tập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Bảng phụ</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15064" w:type="dxa"/>
            <w:gridSpan w:val="8"/>
          </w:tcPr>
          <w:p w:rsidR="00384E91" w:rsidRPr="005F7917" w:rsidRDefault="001D1C41">
            <w:pPr>
              <w:spacing w:after="0" w:line="240" w:lineRule="auto"/>
              <w:jc w:val="center"/>
              <w:rPr>
                <w:rFonts w:asciiTheme="majorHAnsi" w:hAnsiTheme="majorHAnsi" w:cstheme="majorHAnsi"/>
                <w:b/>
                <w:color w:val="FF0000"/>
                <w:sz w:val="26"/>
                <w:szCs w:val="26"/>
              </w:rPr>
            </w:pPr>
            <w:r w:rsidRPr="005F7917">
              <w:rPr>
                <w:rFonts w:asciiTheme="majorHAnsi" w:hAnsiTheme="majorHAnsi" w:cstheme="majorHAnsi"/>
                <w:b/>
                <w:color w:val="FF0000"/>
                <w:sz w:val="26"/>
                <w:szCs w:val="26"/>
              </w:rPr>
              <w:t>Chương III: QUANG HỌC</w:t>
            </w:r>
          </w:p>
          <w:p w:rsidR="00384E91" w:rsidRPr="005F7917" w:rsidRDefault="00384E91">
            <w:pPr>
              <w:spacing w:after="0" w:line="240" w:lineRule="auto"/>
              <w:rPr>
                <w:rFonts w:asciiTheme="majorHAnsi" w:hAnsiTheme="majorHAnsi" w:cstheme="majorHAnsi"/>
                <w:b/>
                <w:color w:val="FF0000"/>
                <w:sz w:val="26"/>
                <w:szCs w:val="26"/>
              </w:rPr>
            </w:pPr>
          </w:p>
        </w:tc>
      </w:tr>
      <w:tr w:rsidR="00384E91">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5</w:t>
            </w:r>
          </w:p>
        </w:tc>
        <w:tc>
          <w:tcPr>
            <w:tcW w:w="708" w:type="dxa"/>
            <w:shd w:val="clear" w:color="auto" w:fill="auto"/>
          </w:tcPr>
          <w:p w:rsidR="00384E91" w:rsidRPr="00203BAB" w:rsidRDefault="001D1C4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43</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40: Hiện tượng khúc xạ ánh sáng</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Mô tả được hiện tượng khúc xạ ánh sáng trong trường hợp ánh sáng truyền từ không khí sang nước và ngược lại.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Chỉ ra được tia khúc xạ và tia phản xạ, góc khúc xạ và góc phản xạ.</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-Một bình thuỷ tinh bằng nhựa trong.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-Một bình chứa nước sạch.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-Một ca múc nước.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-Một giá có gắn bảng kim loại sơn đen.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-Một tấm nhựa có gắn hai nam châm nhỏ và có bảng vạch.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-1 nguồn sáng có thể tạo được chùm sáng </w:t>
            </w:r>
            <w:r>
              <w:rPr>
                <w:rFonts w:asciiTheme="majorHAnsi" w:hAnsiTheme="majorHAnsi" w:cstheme="majorHAnsi"/>
                <w:sz w:val="26"/>
                <w:szCs w:val="26"/>
              </w:rPr>
              <w:lastRenderedPageBreak/>
              <w:t>hẹp ( có thể dùng bút laze để HS dễ quan sát tia sáng).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-Miếng xốp phẳng, mềm có thể cắm đóng đinh được.-3 chiếc đinh ghim.</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Các chất khí NO, NO</w:t>
            </w:r>
            <w:r>
              <w:rPr>
                <w:rFonts w:asciiTheme="majorHAnsi" w:hAnsiTheme="majorHAnsi" w:cstheme="majorHAnsi"/>
                <w:sz w:val="26"/>
                <w:szCs w:val="26"/>
                <w:vertAlign w:val="subscript"/>
              </w:rPr>
              <w:t>2</w:t>
            </w:r>
            <w:r>
              <w:rPr>
                <w:rFonts w:asciiTheme="majorHAnsi" w:hAnsiTheme="majorHAnsi" w:cstheme="majorHAnsi"/>
                <w:sz w:val="26"/>
                <w:szCs w:val="26"/>
              </w:rPr>
              <w:t>, CO, CO</w:t>
            </w:r>
            <w:r>
              <w:rPr>
                <w:rFonts w:asciiTheme="majorHAnsi" w:hAnsiTheme="majorHAnsi" w:cstheme="majorHAnsi"/>
                <w:sz w:val="26"/>
                <w:szCs w:val="26"/>
                <w:vertAlign w:val="subscript"/>
              </w:rPr>
              <w:t>2</w:t>
            </w:r>
            <w:r>
              <w:rPr>
                <w:rFonts w:asciiTheme="majorHAnsi" w:hAnsiTheme="majorHAnsi" w:cstheme="majorHAnsi"/>
                <w:sz w:val="26"/>
                <w:szCs w:val="26"/>
              </w:rPr>
              <w:t>, CFC… khi được tạo ra sẽ bao bọc trái đất. Các khí này ngăn cản sự khúc xạ của ánh sáng và phản xạ phần lớn các tia nhiệt trở lại mặt đất. Do vậy chúng là những tác nhân làm cho trái đất nóng lên.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Tại các đô thị lớn việc sử dụng kính xây dựng đã trở thành phổ biến. Kính xây </w:t>
            </w:r>
            <w:r>
              <w:rPr>
                <w:rFonts w:asciiTheme="majorHAnsi" w:hAnsiTheme="majorHAnsi" w:cstheme="majorHAnsi"/>
                <w:sz w:val="26"/>
                <w:szCs w:val="26"/>
              </w:rPr>
              <w:lastRenderedPageBreak/>
              <w:t>dựng ảnh hưởng đối với con người thể hiện qua:</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Bức xạ mặt trời qua kính: Bên cạnh hiệu ứng nhà kính, bức xạ mặt trời còn nung nóng các bề mặt các thiết bị nội thất, trong khi đó các bề mặt nội thất luôn trao đổi nhiệt bằng bức xạ với con người.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Ánh sáng qua kính: Kính có ưu điểm hơn hẳn các vật liệu khác là lấy được trực tiếp ánh sáng tự nhiên, đây là nguồn ánh sáng phù hợp với thị giác của con người. Chất lượng của ánh sáng trong nhà được đánh giá qua độ rọi trên mặt phẳng làm việc, để có thể nhìn rõ được chi tiết vật làm việc. Độ rọi không phải là càng nhiều càng tốt. Ánh sáng dư thừa sẽ gây ra chói dẫn đến sự căng thẳng, mệt mỏi cho con người khi làm việc, đây là ô nhiễm thừa ánh sáng.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Các biện pháp giảm thiểu ảnh hưởng của kính xây dựng: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Mở cửa thông thoáng để tạo ra vận tốc gió trên mặt </w:t>
            </w:r>
            <w:r>
              <w:rPr>
                <w:rFonts w:asciiTheme="majorHAnsi" w:hAnsiTheme="majorHAnsi" w:cstheme="majorHAnsi"/>
                <w:sz w:val="26"/>
                <w:szCs w:val="26"/>
              </w:rPr>
              <w:lastRenderedPageBreak/>
              <w:t>kết cấu để nhiệt độ bề mặt sẽ giảm dần đến nhiệt độ không khí.</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Có biện pháp che chắn nắng hiệu quả khi trời nắng gắt.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Thông qua việc tổ chức cho học sinh nghiên cứu kiến thức của bài học giúp học sinh hiểu ánh sáng khúc xạ qua tầng ozon và tác dụng của tầng ozon từ đó góp phần giáo dục ý thức trách nhiệm bảo vệ môi trường, hạn chế hiệu ứng nhà kính (lựa chọn kính trong xây dựng sao cho hợp lí, mở cửa thông thoáng để tạo ra vận tốc gió trên bề mặt kết cấu làm cho nhiệt độ bề mặt kết cấu sẽ giảm dần đến nhiệt độ không khí, có biện pháp che chắn nắng,...)</w:t>
            </w:r>
          </w:p>
          <w:p w:rsidR="00384E91" w:rsidRDefault="00384E91">
            <w:pPr>
              <w:spacing w:after="0" w:line="240" w:lineRule="auto"/>
              <w:rPr>
                <w:rFonts w:asciiTheme="majorHAnsi" w:hAnsiTheme="majorHAnsi" w:cstheme="majorHAnsi"/>
                <w:sz w:val="26"/>
                <w:szCs w:val="26"/>
              </w:rPr>
            </w:pPr>
          </w:p>
        </w:tc>
        <w:tc>
          <w:tcPr>
            <w:tcW w:w="1701" w:type="dxa"/>
          </w:tcPr>
          <w:p w:rsidR="00384E91" w:rsidRDefault="001D1C41">
            <w:pPr>
              <w:spacing w:after="0" w:line="240" w:lineRule="auto"/>
              <w:rPr>
                <w:rFonts w:asciiTheme="majorHAnsi" w:hAnsiTheme="majorHAnsi" w:cstheme="majorHAnsi"/>
                <w:i/>
                <w:color w:val="FF0000"/>
                <w:sz w:val="26"/>
                <w:szCs w:val="26"/>
              </w:rPr>
            </w:pPr>
            <w:r>
              <w:rPr>
                <w:rFonts w:asciiTheme="majorHAnsi" w:hAnsiTheme="majorHAnsi" w:cstheme="majorHAnsi"/>
                <w:i/>
                <w:color w:val="FF0000"/>
                <w:sz w:val="26"/>
                <w:szCs w:val="26"/>
              </w:rPr>
              <w:lastRenderedPageBreak/>
              <w:t xml:space="preserve">Mục II. Sự khúc xạ của tia sáng khi truyền từ nước sang không khí.( Không nhất thiết phải tiến hành dạy theo phương án mà sách giáo khoa đã trình </w:t>
            </w:r>
            <w:r>
              <w:rPr>
                <w:rFonts w:asciiTheme="majorHAnsi" w:hAnsiTheme="majorHAnsi" w:cstheme="majorHAnsi"/>
                <w:i/>
                <w:color w:val="FF0000"/>
                <w:sz w:val="26"/>
                <w:szCs w:val="26"/>
              </w:rPr>
              <w:lastRenderedPageBreak/>
              <w:t>bày, có thể thay thế phương án thí nghiệm khác, ví dụ : đặt một gương phẳng ở đáy bình nước để quan sát hiện tượng khúc xạ khi tia sáng truyền từ nước sang không khí.)</w:t>
            </w: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384E91">
            <w:pPr>
              <w:spacing w:after="0" w:line="240" w:lineRule="auto"/>
              <w:rPr>
                <w:rFonts w:asciiTheme="majorHAnsi" w:hAnsiTheme="majorHAnsi" w:cstheme="majorHAnsi"/>
                <w:sz w:val="26"/>
                <w:szCs w:val="26"/>
              </w:rPr>
            </w:pPr>
          </w:p>
        </w:tc>
        <w:tc>
          <w:tcPr>
            <w:tcW w:w="708" w:type="dxa"/>
            <w:shd w:val="clear" w:color="auto" w:fill="auto"/>
          </w:tcPr>
          <w:p w:rsidR="00384E91" w:rsidRDefault="00384E91">
            <w:pPr>
              <w:spacing w:after="0" w:line="240" w:lineRule="auto"/>
              <w:rPr>
                <w:rFonts w:asciiTheme="majorHAnsi" w:hAnsiTheme="majorHAnsi" w:cstheme="majorHAnsi"/>
                <w:sz w:val="26"/>
                <w:szCs w:val="26"/>
              </w:rPr>
            </w:pP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41</w:t>
            </w:r>
          </w:p>
        </w:tc>
        <w:tc>
          <w:tcPr>
            <w:tcW w:w="3544" w:type="dxa"/>
          </w:tcPr>
          <w:p w:rsidR="00384E91" w:rsidRDefault="00384E91">
            <w:pPr>
              <w:spacing w:after="0" w:line="240" w:lineRule="auto"/>
              <w:rPr>
                <w:rFonts w:asciiTheme="majorHAnsi" w:hAnsiTheme="majorHAnsi" w:cstheme="majorHAnsi"/>
                <w:i/>
                <w:sz w:val="26"/>
                <w:szCs w:val="26"/>
              </w:rPr>
            </w:pPr>
          </w:p>
        </w:tc>
        <w:tc>
          <w:tcPr>
            <w:tcW w:w="2693" w:type="dxa"/>
          </w:tcPr>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1D1C41">
            <w:pPr>
              <w:spacing w:after="0" w:line="240" w:lineRule="auto"/>
              <w:rPr>
                <w:rFonts w:asciiTheme="majorHAnsi" w:hAnsiTheme="majorHAnsi" w:cstheme="majorHAnsi"/>
                <w:i/>
                <w:color w:val="FF0000"/>
                <w:sz w:val="26"/>
                <w:szCs w:val="26"/>
              </w:rPr>
            </w:pPr>
            <w:r>
              <w:rPr>
                <w:rFonts w:asciiTheme="majorHAnsi" w:hAnsiTheme="majorHAnsi" w:cstheme="majorHAnsi"/>
                <w:i/>
                <w:color w:val="FF0000"/>
                <w:sz w:val="26"/>
                <w:szCs w:val="26"/>
              </w:rPr>
              <w:t>Cả bài: không dạy</w:t>
            </w: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6</w:t>
            </w:r>
          </w:p>
        </w:tc>
        <w:tc>
          <w:tcPr>
            <w:tcW w:w="708" w:type="dxa"/>
            <w:shd w:val="clear" w:color="auto" w:fill="auto"/>
          </w:tcPr>
          <w:p w:rsidR="00384E91" w:rsidRPr="00203BAB" w:rsidRDefault="001D1C4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44</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42: Thấu kính hội tụ</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Nhận biết được thấu kính hội tụ.</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tiêu điểm (chính), tiêu cự của thấu kính là gì.</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w:t>
            </w:r>
            <w:r>
              <w:rPr>
                <w:rFonts w:asciiTheme="majorHAnsi" w:hAnsiTheme="majorHAnsi" w:cstheme="majorHAnsi"/>
                <w:i/>
                <w:sz w:val="26"/>
                <w:szCs w:val="26"/>
              </w:rPr>
              <w:t xml:space="preserve">: </w:t>
            </w:r>
            <w:r>
              <w:rPr>
                <w:rFonts w:asciiTheme="majorHAnsi" w:hAnsiTheme="majorHAnsi" w:cstheme="majorHAnsi"/>
                <w:sz w:val="26"/>
                <w:szCs w:val="26"/>
              </w:rPr>
              <w:t>Mô tả được đường truyền của tia sáng đặc biệt qua thấu kính hội tụ.</w:t>
            </w:r>
          </w:p>
          <w:p w:rsidR="00384E91" w:rsidRDefault="00384E91">
            <w:pPr>
              <w:spacing w:after="0" w:line="240" w:lineRule="auto"/>
              <w:rPr>
                <w:rFonts w:asciiTheme="majorHAnsi" w:hAnsiTheme="majorHAnsi" w:cstheme="majorHAnsi"/>
                <w:i/>
                <w:sz w:val="26"/>
                <w:szCs w:val="26"/>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 thấu kính hội tụ tiêu cự khoảng 12cm.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được gắn hộp kính đặt thấu kính và gắn hộp đèn laser.</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 nguồn điện 12V. Đèn laser đặt mức điện áp 9V.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thấu kính hội tụ tiêu cự khoảng 12 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-1 nguồn sáng. –Khe sáng hình chữ F. -1 màn hứng ảnh.</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2823"/>
        </w:trPr>
        <w:tc>
          <w:tcPr>
            <w:tcW w:w="780"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7</w:t>
            </w:r>
          </w:p>
        </w:tc>
        <w:tc>
          <w:tcPr>
            <w:tcW w:w="708" w:type="dxa"/>
            <w:shd w:val="clear" w:color="auto" w:fill="auto"/>
          </w:tcPr>
          <w:p w:rsidR="00384E91" w:rsidRPr="00203BAB" w:rsidRDefault="001D1C4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45</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Ảnh của một vật tạo bởi thấu kính hội tụ</w:t>
            </w:r>
          </w:p>
        </w:tc>
        <w:tc>
          <w:tcPr>
            <w:tcW w:w="3544"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các đặc điểm về ảnh của một vật tạo bởi thấu kính hội tụ</w:t>
            </w:r>
          </w:p>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Kĩ năng: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Xác định được thấu kính hội tụ qua việc quan sát trực tiếp các thấu kính này</w:t>
            </w:r>
          </w:p>
          <w:p w:rsidR="00384E91" w:rsidRDefault="00384E91">
            <w:pPr>
              <w:spacing w:after="0" w:line="240" w:lineRule="auto"/>
              <w:rPr>
                <w:rFonts w:asciiTheme="majorHAnsi" w:hAnsiTheme="majorHAnsi" w:cstheme="majorHAnsi"/>
                <w: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jc w:val="right"/>
              <w:rPr>
                <w:rFonts w:asciiTheme="majorHAnsi" w:hAnsiTheme="majorHAnsi" w:cstheme="majorHAnsi"/>
                <w:sz w:val="26"/>
                <w:szCs w:val="26"/>
              </w:rPr>
            </w:pP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thấu kính hội tụ tiêu cự khoảng 12cm.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được gắn hộp kính đặt thấu kính và gắn hộp đèn laser.</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12V. Đèn laser đặt mức điện áp 9V.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thấu kính hội tụ tiêu cự khoảng 12 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-1 nguồn sáng. –Khe sáng hình chữ F. -1 màn hứng ảnh.</w:t>
            </w:r>
          </w:p>
          <w:p w:rsidR="00384E91" w:rsidRDefault="00384E91">
            <w:pPr>
              <w:spacing w:after="0" w:line="240" w:lineRule="auto"/>
              <w:rPr>
                <w:rFonts w:asciiTheme="majorHAnsi" w:hAnsiTheme="majorHAnsi" w:cstheme="majorHAnsi"/>
                <w:sz w:val="26"/>
                <w:szCs w:val="26"/>
              </w:rPr>
            </w:pPr>
          </w:p>
        </w:tc>
        <w:tc>
          <w:tcPr>
            <w:tcW w:w="3260" w:type="dxa"/>
            <w:vMerge w:val="restart"/>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val="restart"/>
          </w:tcPr>
          <w:p w:rsidR="00384E91" w:rsidRDefault="00384E91">
            <w:pPr>
              <w:spacing w:after="0" w:line="240" w:lineRule="auto"/>
              <w:rPr>
                <w:rFonts w:asciiTheme="majorHAnsi" w:hAnsiTheme="majorHAnsi" w:cstheme="majorHAnsi"/>
                <w:color w:val="FF0000"/>
                <w:sz w:val="26"/>
                <w:szCs w:val="26"/>
              </w:rPr>
            </w:pP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rPr>
          <w:trHeight w:val="3354"/>
        </w:trPr>
        <w:tc>
          <w:tcPr>
            <w:tcW w:w="780" w:type="dxa"/>
            <w:vMerge/>
          </w:tcPr>
          <w:p w:rsidR="00384E91" w:rsidRDefault="00384E91">
            <w:pPr>
              <w:spacing w:after="0" w:line="240" w:lineRule="auto"/>
              <w:rPr>
                <w:rFonts w:asciiTheme="majorHAnsi" w:hAnsiTheme="majorHAnsi" w:cstheme="majorHAnsi"/>
                <w:sz w:val="26"/>
                <w:szCs w:val="26"/>
              </w:rPr>
            </w:pPr>
          </w:p>
        </w:tc>
        <w:tc>
          <w:tcPr>
            <w:tcW w:w="708" w:type="dxa"/>
            <w:shd w:val="clear" w:color="auto" w:fill="auto"/>
          </w:tcPr>
          <w:p w:rsidR="00384E91" w:rsidRPr="00203BAB" w:rsidRDefault="001D1C41" w:rsidP="00203BAB">
            <w:pPr>
              <w:spacing w:after="0" w:line="240" w:lineRule="auto"/>
              <w:jc w:val="center"/>
              <w:rPr>
                <w:rFonts w:asciiTheme="majorHAnsi" w:hAnsiTheme="majorHAnsi" w:cstheme="majorHAnsi"/>
                <w:b/>
                <w:sz w:val="26"/>
                <w:szCs w:val="26"/>
              </w:rPr>
            </w:pPr>
            <w:r w:rsidRPr="00203BAB">
              <w:rPr>
                <w:rFonts w:asciiTheme="majorHAnsi" w:hAnsiTheme="majorHAnsi" w:cstheme="majorHAnsi"/>
                <w:b/>
                <w:sz w:val="26"/>
                <w:szCs w:val="26"/>
              </w:rPr>
              <w:t>46</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FF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rPr>
          <w:trHeight w:val="5796"/>
        </w:trPr>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6</w:t>
            </w:r>
          </w:p>
        </w:tc>
        <w:tc>
          <w:tcPr>
            <w:tcW w:w="708" w:type="dxa"/>
            <w:shd w:val="clear" w:color="auto" w:fill="auto"/>
          </w:tcPr>
          <w:p w:rsidR="00384E91" w:rsidRPr="004C00B3" w:rsidRDefault="001D1C41" w:rsidP="004C00B3">
            <w:pPr>
              <w:spacing w:after="0" w:line="240" w:lineRule="auto"/>
              <w:jc w:val="center"/>
              <w:rPr>
                <w:rFonts w:asciiTheme="majorHAnsi" w:hAnsiTheme="majorHAnsi" w:cstheme="majorHAnsi"/>
                <w:b/>
                <w:sz w:val="26"/>
                <w:szCs w:val="26"/>
              </w:rPr>
            </w:pPr>
            <w:r w:rsidRPr="004C00B3">
              <w:rPr>
                <w:rFonts w:asciiTheme="majorHAnsi" w:hAnsiTheme="majorHAnsi" w:cstheme="majorHAnsi"/>
                <w:b/>
                <w:sz w:val="26"/>
                <w:szCs w:val="26"/>
              </w:rPr>
              <w:t>47</w:t>
            </w:r>
          </w:p>
          <w:p w:rsidR="00384E91" w:rsidRPr="004C00B3" w:rsidRDefault="00384E91" w:rsidP="004C00B3">
            <w:pPr>
              <w:spacing w:after="0" w:line="240" w:lineRule="auto"/>
              <w:jc w:val="center"/>
              <w:rPr>
                <w:rFonts w:asciiTheme="majorHAnsi" w:hAnsiTheme="majorHAnsi" w:cstheme="majorHAnsi"/>
                <w:b/>
                <w:sz w:val="26"/>
                <w:szCs w:val="26"/>
              </w:rPr>
            </w:pP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Luyện tập</w:t>
            </w:r>
          </w:p>
          <w:p w:rsidR="00384E91" w:rsidRPr="005F7917" w:rsidRDefault="00384E91">
            <w:pPr>
              <w:spacing w:after="0" w:line="240" w:lineRule="auto"/>
              <w:rPr>
                <w:rFonts w:asciiTheme="majorHAnsi" w:hAnsiTheme="majorHAnsi" w:cstheme="majorHAnsi"/>
                <w:b/>
                <w:sz w:val="26"/>
                <w:szCs w:val="26"/>
              </w:rPr>
            </w:pP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Vẽ được đường truyền của các tia sáng đặc biệt qua thấu kính hội tụ.</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-Dựng được ảnh của một vật tạo bởi thấu kính hội tụ bằng cách sử dụng các tia đặc biệt.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Tính được khoảng cách của ảnh, vật đến thấu kính, chiều cao của ảnh,...</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thấu kính hội tụ tiêu cự khoảng 12cm.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được gắn hộp kính đặt thấu kính và gắn hộp đèn laser.</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12V. Đèn laser đặt mức điện áp 9V.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thấu kính hội tụ tiêu cự khoảng 12 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-1 nguồn sáng. –Khe sáng hình chữ F. -1 màn hứng ảnh.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bài tập vận dụng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1D1C41">
            <w:pPr>
              <w:spacing w:after="0" w:line="240" w:lineRule="auto"/>
              <w:rPr>
                <w:rFonts w:asciiTheme="majorHAnsi" w:hAnsiTheme="majorHAnsi" w:cstheme="majorHAnsi"/>
                <w:i/>
                <w:color w:val="FF0000"/>
                <w:sz w:val="26"/>
                <w:szCs w:val="26"/>
              </w:rPr>
            </w:pPr>
            <w:r>
              <w:rPr>
                <w:rFonts w:asciiTheme="majorHAnsi" w:hAnsiTheme="majorHAnsi" w:cstheme="majorHAnsi"/>
                <w:i/>
                <w:color w:val="FF0000"/>
                <w:sz w:val="26"/>
                <w:szCs w:val="26"/>
              </w:rPr>
              <w:t>Câu hỏi C4 (tr.114). Bỏ ý “Tìm cách kiểm tra điều này”.</w:t>
            </w: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2955"/>
        </w:trPr>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7</w:t>
            </w:r>
          </w:p>
        </w:tc>
        <w:tc>
          <w:tcPr>
            <w:tcW w:w="708" w:type="dxa"/>
            <w:shd w:val="clear" w:color="auto" w:fill="auto"/>
          </w:tcPr>
          <w:p w:rsidR="00384E91" w:rsidRPr="004C00B3" w:rsidRDefault="001D1C41" w:rsidP="004C00B3">
            <w:pPr>
              <w:spacing w:after="0" w:line="240" w:lineRule="auto"/>
              <w:jc w:val="center"/>
              <w:rPr>
                <w:rFonts w:asciiTheme="majorHAnsi" w:hAnsiTheme="majorHAnsi" w:cstheme="majorHAnsi"/>
                <w:b/>
                <w:sz w:val="26"/>
                <w:szCs w:val="26"/>
              </w:rPr>
            </w:pPr>
            <w:r w:rsidRPr="004C00B3">
              <w:rPr>
                <w:rFonts w:asciiTheme="majorHAnsi" w:hAnsiTheme="majorHAnsi" w:cstheme="majorHAnsi"/>
                <w:b/>
                <w:sz w:val="26"/>
                <w:szCs w:val="26"/>
              </w:rPr>
              <w:t>48</w:t>
            </w:r>
          </w:p>
          <w:p w:rsidR="00384E91" w:rsidRPr="004C00B3" w:rsidRDefault="00384E91" w:rsidP="004C00B3">
            <w:pPr>
              <w:spacing w:after="0" w:line="240" w:lineRule="auto"/>
              <w:jc w:val="center"/>
              <w:rPr>
                <w:rFonts w:asciiTheme="majorHAnsi" w:hAnsiTheme="majorHAnsi" w:cstheme="majorHAnsi"/>
                <w:b/>
                <w:sz w:val="26"/>
                <w:szCs w:val="26"/>
              </w:rPr>
            </w:pP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44: Thấu kính phân kì</w:t>
            </w:r>
          </w:p>
          <w:p w:rsidR="00384E91" w:rsidRPr="005F7917" w:rsidRDefault="00384E91">
            <w:pPr>
              <w:spacing w:after="0" w:line="240" w:lineRule="auto"/>
              <w:rPr>
                <w:rFonts w:asciiTheme="majorHAnsi" w:hAnsiTheme="majorHAnsi" w:cstheme="majorHAnsi"/>
                <w:b/>
                <w:sz w:val="26"/>
                <w:szCs w:val="26"/>
              </w:rPr>
            </w:pPr>
          </w:p>
          <w:p w:rsidR="00384E91" w:rsidRPr="005F7917" w:rsidRDefault="00384E91">
            <w:pPr>
              <w:spacing w:after="0" w:line="240" w:lineRule="auto"/>
              <w:rPr>
                <w:rFonts w:asciiTheme="majorHAnsi" w:hAnsiTheme="majorHAnsi" w:cstheme="majorHAnsi"/>
                <w:b/>
                <w:sz w:val="26"/>
                <w:szCs w:val="26"/>
              </w:rPr>
            </w:pP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Nhận biết được thấu kính phân kì.</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Mô tả được đường truyền của các tia sáng đặc biệt qua thấu kính phân kì.</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Vẽ được đường truyền của các tia sáng đặc biệt qua thấu kính phân kì.</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thấu kính phân kì tiêu cự khoảng 12 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được gắn hộp kính đặt thấu kính và gắn hộp đèn laser.</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nguồn điện 12V</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-Đèn laser dùng ở mức 9V.</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522"/>
        </w:trPr>
        <w:tc>
          <w:tcPr>
            <w:tcW w:w="780"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8</w:t>
            </w:r>
          </w:p>
        </w:tc>
        <w:tc>
          <w:tcPr>
            <w:tcW w:w="708" w:type="dxa"/>
            <w:shd w:val="clear" w:color="auto" w:fill="auto"/>
          </w:tcPr>
          <w:p w:rsidR="00384E91" w:rsidRPr="004C00B3" w:rsidRDefault="001D1C41" w:rsidP="004C00B3">
            <w:pPr>
              <w:spacing w:after="0" w:line="240" w:lineRule="auto"/>
              <w:jc w:val="center"/>
              <w:rPr>
                <w:rFonts w:asciiTheme="majorHAnsi" w:hAnsiTheme="majorHAnsi" w:cstheme="majorHAnsi"/>
                <w:b/>
                <w:sz w:val="26"/>
                <w:szCs w:val="26"/>
              </w:rPr>
            </w:pPr>
            <w:r w:rsidRPr="004C00B3">
              <w:rPr>
                <w:rFonts w:asciiTheme="majorHAnsi" w:hAnsiTheme="majorHAnsi" w:cstheme="majorHAnsi"/>
                <w:b/>
                <w:sz w:val="26"/>
                <w:szCs w:val="26"/>
              </w:rPr>
              <w:t>49</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45: Ảnh của một vật tạo bởi thấu kính phân kì</w:t>
            </w:r>
          </w:p>
        </w:tc>
        <w:tc>
          <w:tcPr>
            <w:tcW w:w="3544"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Nêu được các đặc điểm về  ảnh của một vật tạo bởi thấu kính phân kì.</w:t>
            </w:r>
          </w:p>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Kĩ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Dựng được ảnh của một vật tạo bởi thấu kính phân kì bằng cách sử dụng các tia đặc biệt.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Xác định được thấu kính là thấu kính hội tụ hay phân kì qua việc quan sát ảnh của một vật tạo bởi thấu kính đó.</w:t>
            </w: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thấu kính phân kì tiêu cự khoảng 12cm.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giá quang học.                                                       -1 cây nến cao khoảng 5cm.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màn hứng ảnh.                                                      -1 bật lửa.</w:t>
            </w:r>
          </w:p>
        </w:tc>
        <w:tc>
          <w:tcPr>
            <w:tcW w:w="3260" w:type="dxa"/>
            <w:vMerge w:val="restart"/>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val="restart"/>
          </w:tcPr>
          <w:p w:rsidR="00384E91" w:rsidRDefault="00384E91">
            <w:pPr>
              <w:spacing w:after="0" w:line="240" w:lineRule="auto"/>
              <w:rPr>
                <w:rFonts w:asciiTheme="majorHAnsi" w:hAnsiTheme="majorHAnsi" w:cstheme="majorHAnsi"/>
                <w:color w:val="FF0000"/>
                <w:sz w:val="26"/>
                <w:szCs w:val="26"/>
              </w:rPr>
            </w:pP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rPr>
          <w:trHeight w:val="3472"/>
        </w:trPr>
        <w:tc>
          <w:tcPr>
            <w:tcW w:w="780" w:type="dxa"/>
            <w:vMerge/>
          </w:tcPr>
          <w:p w:rsidR="00384E91" w:rsidRDefault="00384E91">
            <w:pPr>
              <w:spacing w:after="0" w:line="240" w:lineRule="auto"/>
              <w:rPr>
                <w:rFonts w:asciiTheme="majorHAnsi" w:hAnsiTheme="majorHAnsi" w:cstheme="majorHAnsi"/>
                <w:sz w:val="26"/>
                <w:szCs w:val="26"/>
              </w:rPr>
            </w:pPr>
          </w:p>
        </w:tc>
        <w:tc>
          <w:tcPr>
            <w:tcW w:w="708" w:type="dxa"/>
            <w:shd w:val="clear" w:color="auto" w:fill="auto"/>
          </w:tcPr>
          <w:p w:rsidR="00384E91" w:rsidRPr="004C00B3" w:rsidRDefault="001D1C41" w:rsidP="004C00B3">
            <w:pPr>
              <w:spacing w:after="0" w:line="240" w:lineRule="auto"/>
              <w:jc w:val="center"/>
              <w:rPr>
                <w:rFonts w:asciiTheme="majorHAnsi" w:hAnsiTheme="majorHAnsi" w:cstheme="majorHAnsi"/>
                <w:b/>
                <w:sz w:val="26"/>
                <w:szCs w:val="26"/>
              </w:rPr>
            </w:pPr>
            <w:r w:rsidRPr="004C00B3">
              <w:rPr>
                <w:rFonts w:asciiTheme="majorHAnsi" w:hAnsiTheme="majorHAnsi" w:cstheme="majorHAnsi"/>
                <w:b/>
                <w:sz w:val="26"/>
                <w:szCs w:val="26"/>
              </w:rPr>
              <w:t>50</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FF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rPr>
          <w:trHeight w:val="3472"/>
        </w:trPr>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9</w:t>
            </w:r>
          </w:p>
        </w:tc>
        <w:tc>
          <w:tcPr>
            <w:tcW w:w="708" w:type="dxa"/>
            <w:shd w:val="clear" w:color="auto" w:fill="auto"/>
          </w:tcPr>
          <w:p w:rsidR="00384E91" w:rsidRPr="004C00B3" w:rsidRDefault="001D1C41" w:rsidP="004C00B3">
            <w:pPr>
              <w:spacing w:after="0" w:line="240" w:lineRule="auto"/>
              <w:jc w:val="center"/>
              <w:rPr>
                <w:rFonts w:asciiTheme="majorHAnsi" w:hAnsiTheme="majorHAnsi" w:cstheme="majorHAnsi"/>
                <w:b/>
                <w:sz w:val="26"/>
                <w:szCs w:val="26"/>
              </w:rPr>
            </w:pPr>
            <w:r w:rsidRPr="004C00B3">
              <w:rPr>
                <w:rFonts w:asciiTheme="majorHAnsi" w:hAnsiTheme="majorHAnsi" w:cstheme="majorHAnsi"/>
                <w:b/>
                <w:sz w:val="26"/>
                <w:szCs w:val="26"/>
              </w:rPr>
              <w:t>51</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Ôn tập k</w:t>
            </w:r>
            <w:r w:rsidR="004C00B3">
              <w:rPr>
                <w:rFonts w:asciiTheme="majorHAnsi" w:hAnsiTheme="majorHAnsi" w:cstheme="majorHAnsi"/>
                <w:b/>
                <w:sz w:val="26"/>
                <w:szCs w:val="26"/>
              </w:rPr>
              <w:t xml:space="preserve">iểm </w:t>
            </w:r>
            <w:r w:rsidRPr="005F7917">
              <w:rPr>
                <w:rFonts w:asciiTheme="majorHAnsi" w:hAnsiTheme="majorHAnsi" w:cstheme="majorHAnsi"/>
                <w:b/>
                <w:sz w:val="26"/>
                <w:szCs w:val="26"/>
              </w:rPr>
              <w:t>tra giữa</w:t>
            </w:r>
            <w:r w:rsidR="004C00B3">
              <w:rPr>
                <w:rFonts w:asciiTheme="majorHAnsi" w:hAnsiTheme="majorHAnsi" w:cstheme="majorHAnsi"/>
                <w:b/>
                <w:sz w:val="26"/>
                <w:szCs w:val="26"/>
              </w:rPr>
              <w:t xml:space="preserve"> học</w:t>
            </w:r>
            <w:r w:rsidRPr="005F7917">
              <w:rPr>
                <w:rFonts w:asciiTheme="majorHAnsi" w:hAnsiTheme="majorHAnsi" w:cstheme="majorHAnsi"/>
                <w:b/>
                <w:sz w:val="26"/>
                <w:szCs w:val="26"/>
              </w:rPr>
              <w:t xml:space="preserve"> kì II</w:t>
            </w:r>
          </w:p>
        </w:tc>
        <w:tc>
          <w:tcPr>
            <w:tcW w:w="3544"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Nhắc lại các kiến thức đã học từ bài 33 đến bài 45</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Kỹ năng:</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Luyện cho HS cách dựng ảnh của 1 vật sáng qua TK và giải các bài toán có liên quan.</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Nhận thức được mức độ nắm vững kiến thức của mình thông qua ôn tập để có kế hoạch học tập phù hợp.</w:t>
            </w:r>
          </w:p>
          <w:p w:rsidR="00384E91" w:rsidRDefault="00384E91">
            <w:pPr>
              <w:spacing w:after="0" w:line="240" w:lineRule="auto"/>
              <w:rPr>
                <w:rFonts w:asciiTheme="majorHAnsi" w:hAnsiTheme="majorHAnsi" w:cstheme="majorHAnsi"/>
                <w:sz w:val="26"/>
                <w:szCs w:val="26"/>
                <w:lang w:val="nl-NL"/>
              </w:rPr>
            </w:pPr>
          </w:p>
          <w:p w:rsidR="00384E91" w:rsidRDefault="00384E91">
            <w:pPr>
              <w:spacing w:after="0" w:line="240" w:lineRule="auto"/>
              <w:rPr>
                <w:rFonts w:asciiTheme="majorHAnsi" w:hAnsiTheme="majorHAnsi" w:cstheme="majorHAnsi"/>
                <w:sz w:val="26"/>
                <w:szCs w:val="26"/>
                <w:lang w:val="nl-NL"/>
              </w:rPr>
            </w:pPr>
          </w:p>
          <w:p w:rsidR="00384E91" w:rsidRDefault="00384E91">
            <w:pPr>
              <w:spacing w:after="0" w:line="240" w:lineRule="auto"/>
              <w:rPr>
                <w:rFonts w:asciiTheme="majorHAnsi" w:hAnsiTheme="majorHAnsi" w:cstheme="majorHAnsi"/>
                <w:sz w:val="26"/>
                <w:szCs w:val="26"/>
                <w:lang w:val="nl-NL"/>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Bài tập vận dụng, câu hỏi ôn tập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3472"/>
        </w:trPr>
        <w:tc>
          <w:tcPr>
            <w:tcW w:w="780" w:type="dxa"/>
          </w:tcPr>
          <w:p w:rsidR="00384E91" w:rsidRPr="00826D37" w:rsidRDefault="001D1C41">
            <w:pPr>
              <w:spacing w:after="0" w:line="240" w:lineRule="auto"/>
              <w:rPr>
                <w:rFonts w:asciiTheme="majorHAnsi" w:hAnsiTheme="majorHAnsi" w:cstheme="majorHAnsi"/>
                <w:color w:val="C00000"/>
                <w:sz w:val="26"/>
                <w:szCs w:val="26"/>
              </w:rPr>
            </w:pPr>
            <w:r w:rsidRPr="00826D37">
              <w:rPr>
                <w:rFonts w:asciiTheme="majorHAnsi" w:hAnsiTheme="majorHAnsi" w:cstheme="majorHAnsi"/>
                <w:color w:val="000000" w:themeColor="text1"/>
                <w:sz w:val="26"/>
                <w:szCs w:val="26"/>
              </w:rPr>
              <w:lastRenderedPageBreak/>
              <w:t>10</w:t>
            </w:r>
          </w:p>
        </w:tc>
        <w:tc>
          <w:tcPr>
            <w:tcW w:w="708" w:type="dxa"/>
            <w:shd w:val="clear" w:color="auto" w:fill="auto"/>
          </w:tcPr>
          <w:p w:rsidR="00384E91" w:rsidRPr="00826D37" w:rsidRDefault="001D1C41" w:rsidP="00826D37">
            <w:pPr>
              <w:spacing w:after="0" w:line="240" w:lineRule="auto"/>
              <w:jc w:val="center"/>
              <w:rPr>
                <w:rFonts w:asciiTheme="majorHAnsi" w:hAnsiTheme="majorHAnsi" w:cstheme="majorHAnsi"/>
                <w:b/>
                <w:color w:val="C00000"/>
                <w:sz w:val="26"/>
                <w:szCs w:val="26"/>
              </w:rPr>
            </w:pPr>
            <w:r w:rsidRPr="00826D37">
              <w:rPr>
                <w:rFonts w:asciiTheme="majorHAnsi" w:hAnsiTheme="majorHAnsi" w:cstheme="majorHAnsi"/>
                <w:b/>
                <w:color w:val="C00000"/>
                <w:sz w:val="26"/>
                <w:szCs w:val="26"/>
              </w:rPr>
              <w:t>52</w:t>
            </w:r>
          </w:p>
        </w:tc>
        <w:tc>
          <w:tcPr>
            <w:tcW w:w="1244" w:type="dxa"/>
            <w:shd w:val="clear" w:color="auto" w:fill="auto"/>
          </w:tcPr>
          <w:p w:rsidR="00384E91" w:rsidRPr="005F7917" w:rsidRDefault="001D1C41">
            <w:pPr>
              <w:spacing w:after="0" w:line="240" w:lineRule="auto"/>
              <w:rPr>
                <w:rFonts w:asciiTheme="majorHAnsi" w:hAnsiTheme="majorHAnsi" w:cstheme="majorHAnsi"/>
                <w:b/>
                <w:color w:val="C00000"/>
                <w:sz w:val="26"/>
                <w:szCs w:val="26"/>
              </w:rPr>
            </w:pPr>
            <w:r w:rsidRPr="005F7917">
              <w:rPr>
                <w:rFonts w:asciiTheme="majorHAnsi" w:hAnsiTheme="majorHAnsi" w:cstheme="majorHAnsi"/>
                <w:b/>
                <w:color w:val="C00000"/>
                <w:sz w:val="26"/>
                <w:szCs w:val="26"/>
              </w:rPr>
              <w:t>Kiểm tra giữa</w:t>
            </w:r>
            <w:r w:rsidR="000A3E61">
              <w:rPr>
                <w:rFonts w:asciiTheme="majorHAnsi" w:hAnsiTheme="majorHAnsi" w:cstheme="majorHAnsi"/>
                <w:b/>
                <w:color w:val="C00000"/>
                <w:sz w:val="26"/>
                <w:szCs w:val="26"/>
              </w:rPr>
              <w:t xml:space="preserve"> học</w:t>
            </w:r>
            <w:r w:rsidRPr="005F7917">
              <w:rPr>
                <w:rFonts w:asciiTheme="majorHAnsi" w:hAnsiTheme="majorHAnsi" w:cstheme="majorHAnsi"/>
                <w:b/>
                <w:color w:val="C00000"/>
                <w:sz w:val="26"/>
                <w:szCs w:val="26"/>
              </w:rPr>
              <w:t xml:space="preserve"> kì II</w:t>
            </w:r>
          </w:p>
        </w:tc>
        <w:tc>
          <w:tcPr>
            <w:tcW w:w="3544" w:type="dxa"/>
          </w:tcPr>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Kiến thức</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 Kiểm tra 1 số kiến thức trong phần điện từ học.</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 Nếu được một số vấn đề cơ bản liên quan tới hiện tượng khúc xạ ánh sáng.</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 Nêu được đặc điểm ảnh của vật qua TKHT và qua TKPK.</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Kĩ năng</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 Vận dụng được các kiến thức đã học để làm BT vẽ hình.</w:t>
            </w:r>
          </w:p>
          <w:p w:rsidR="00384E91" w:rsidRDefault="001D1C41">
            <w:pPr>
              <w:spacing w:after="0" w:line="240" w:lineRule="auto"/>
              <w:rPr>
                <w:rFonts w:asciiTheme="majorHAnsi" w:hAnsiTheme="majorHAnsi" w:cstheme="majorHAnsi"/>
                <w:color w:val="C00000"/>
                <w:sz w:val="26"/>
                <w:szCs w:val="26"/>
                <w:lang w:val="nl-NL"/>
              </w:rPr>
            </w:pPr>
            <w:r>
              <w:rPr>
                <w:rFonts w:asciiTheme="majorHAnsi" w:hAnsiTheme="majorHAnsi" w:cstheme="majorHAnsi"/>
                <w:color w:val="C00000"/>
                <w:sz w:val="26"/>
                <w:szCs w:val="26"/>
                <w:lang w:val="nl-NL"/>
              </w:rPr>
              <w:t>- Vẽ được ảnh của 1 vật qua TK hội tụ và TKPK.</w:t>
            </w:r>
          </w:p>
        </w:tc>
        <w:tc>
          <w:tcPr>
            <w:tcW w:w="2693" w:type="dxa"/>
          </w:tcPr>
          <w:p w:rsidR="00384E91" w:rsidRDefault="001D1C41">
            <w:pPr>
              <w:spacing w:after="0" w:line="240" w:lineRule="auto"/>
              <w:rPr>
                <w:rFonts w:asciiTheme="majorHAnsi" w:hAnsiTheme="majorHAnsi" w:cstheme="majorHAnsi"/>
                <w:color w:val="C00000"/>
                <w:sz w:val="26"/>
                <w:szCs w:val="26"/>
              </w:rPr>
            </w:pPr>
            <w:r>
              <w:rPr>
                <w:rFonts w:asciiTheme="majorHAnsi" w:hAnsiTheme="majorHAnsi" w:cstheme="majorHAnsi"/>
                <w:color w:val="C00000"/>
                <w:sz w:val="26"/>
                <w:szCs w:val="26"/>
              </w:rPr>
              <w:t>- Đề kiểm tra+ đáp án+ biểu điểm</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1119"/>
        </w:trPr>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11</w:t>
            </w:r>
          </w:p>
        </w:tc>
        <w:tc>
          <w:tcPr>
            <w:tcW w:w="708" w:type="dxa"/>
            <w:shd w:val="clear" w:color="auto" w:fill="auto"/>
          </w:tcPr>
          <w:p w:rsidR="00384E91" w:rsidRPr="00826D37" w:rsidRDefault="001D1C41" w:rsidP="00826D37">
            <w:pPr>
              <w:spacing w:after="0" w:line="240" w:lineRule="auto"/>
              <w:jc w:val="center"/>
              <w:rPr>
                <w:rFonts w:asciiTheme="majorHAnsi" w:hAnsiTheme="majorHAnsi" w:cstheme="majorHAnsi"/>
                <w:b/>
                <w:sz w:val="26"/>
                <w:szCs w:val="26"/>
              </w:rPr>
            </w:pPr>
            <w:r w:rsidRPr="00826D37">
              <w:rPr>
                <w:rFonts w:asciiTheme="majorHAnsi" w:hAnsiTheme="majorHAnsi" w:cstheme="majorHAnsi"/>
                <w:b/>
                <w:sz w:val="26"/>
                <w:szCs w:val="26"/>
              </w:rPr>
              <w:t>53</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Luyện tập</w:t>
            </w:r>
          </w:p>
        </w:tc>
        <w:tc>
          <w:tcPr>
            <w:tcW w:w="3544"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Kiến thức: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 Qua giờ bài tập HS cần hiểu được cách vẽ ảnh của một điểm qua thấu kính phân kì, xác định tính chất của ảnh.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Cho hình vẽ, cho vật và ảnh xác định loại thấu kính, giải thích</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Biết dựng ảnh của vật trong các trường hợp</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Kĩ năng: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Rèn luyện kỹ năng dựng được ảnh ảo của một vật qua thấu kính phân kì.</w:t>
            </w:r>
          </w:p>
          <w:p w:rsidR="00384E91" w:rsidRDefault="00384E91">
            <w:pPr>
              <w:spacing w:after="0" w:line="240" w:lineRule="auto"/>
              <w:rPr>
                <w:rFonts w:asciiTheme="majorHAnsi" w:hAnsiTheme="majorHAnsi" w:cstheme="majorHAnsi"/>
                <w:sz w:val="26"/>
                <w:szCs w:val="26"/>
                <w:lang w:val="nl-NL"/>
              </w:rPr>
            </w:pP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bài tập vận dụng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lang w:val="nl-NL"/>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1119"/>
        </w:trPr>
        <w:tc>
          <w:tcPr>
            <w:tcW w:w="780" w:type="dxa"/>
          </w:tcPr>
          <w:p w:rsidR="00384E91" w:rsidRDefault="00384E91">
            <w:pPr>
              <w:spacing w:after="0" w:line="240" w:lineRule="auto"/>
              <w:rPr>
                <w:rFonts w:asciiTheme="majorHAnsi" w:hAnsiTheme="majorHAnsi" w:cstheme="majorHAnsi"/>
                <w:sz w:val="26"/>
                <w:szCs w:val="26"/>
              </w:rPr>
            </w:pPr>
          </w:p>
        </w:tc>
        <w:tc>
          <w:tcPr>
            <w:tcW w:w="708" w:type="dxa"/>
            <w:shd w:val="clear" w:color="auto" w:fill="auto"/>
          </w:tcPr>
          <w:p w:rsidR="00384E91" w:rsidRDefault="00384E91">
            <w:pPr>
              <w:spacing w:after="0" w:line="240" w:lineRule="auto"/>
              <w:rPr>
                <w:rFonts w:asciiTheme="majorHAnsi" w:hAnsiTheme="majorHAnsi" w:cstheme="majorHAnsi"/>
                <w:sz w:val="26"/>
                <w:szCs w:val="26"/>
              </w:rPr>
            </w:pP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46,47</w:t>
            </w:r>
          </w:p>
        </w:tc>
        <w:tc>
          <w:tcPr>
            <w:tcW w:w="3544" w:type="dxa"/>
          </w:tcPr>
          <w:p w:rsidR="00384E91" w:rsidRDefault="00384E91">
            <w:pPr>
              <w:spacing w:after="0" w:line="240" w:lineRule="auto"/>
              <w:rPr>
                <w:rFonts w:asciiTheme="majorHAnsi" w:hAnsiTheme="majorHAnsi" w:cstheme="majorHAnsi"/>
                <w:sz w:val="26"/>
                <w:szCs w:val="26"/>
                <w:lang w:val="nl-NL"/>
              </w:rPr>
            </w:pPr>
          </w:p>
        </w:tc>
        <w:tc>
          <w:tcPr>
            <w:tcW w:w="2693" w:type="dxa"/>
          </w:tcPr>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1D1C41">
            <w:pPr>
              <w:spacing w:after="0" w:line="240" w:lineRule="auto"/>
              <w:rPr>
                <w:rFonts w:asciiTheme="majorHAnsi" w:hAnsiTheme="majorHAnsi" w:cstheme="majorHAnsi"/>
                <w:color w:val="FF0000"/>
                <w:sz w:val="26"/>
                <w:szCs w:val="26"/>
              </w:rPr>
            </w:pPr>
            <w:r>
              <w:rPr>
                <w:rFonts w:asciiTheme="majorHAnsi" w:hAnsiTheme="majorHAnsi" w:cstheme="majorHAnsi"/>
                <w:color w:val="FF0000"/>
                <w:sz w:val="26"/>
                <w:szCs w:val="26"/>
              </w:rPr>
              <w:t>KKHS tự đọc</w:t>
            </w: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4099"/>
        </w:trPr>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12</w:t>
            </w:r>
          </w:p>
        </w:tc>
        <w:tc>
          <w:tcPr>
            <w:tcW w:w="708" w:type="dxa"/>
            <w:shd w:val="clear" w:color="auto" w:fill="auto"/>
          </w:tcPr>
          <w:p w:rsidR="00384E91" w:rsidRPr="00826D37" w:rsidRDefault="001D1C41" w:rsidP="00826D37">
            <w:pPr>
              <w:spacing w:after="0" w:line="240" w:lineRule="auto"/>
              <w:jc w:val="center"/>
              <w:rPr>
                <w:rFonts w:asciiTheme="majorHAnsi" w:hAnsiTheme="majorHAnsi" w:cstheme="majorHAnsi"/>
                <w:b/>
                <w:sz w:val="26"/>
                <w:szCs w:val="26"/>
              </w:rPr>
            </w:pPr>
            <w:r w:rsidRPr="00826D37">
              <w:rPr>
                <w:rFonts w:asciiTheme="majorHAnsi" w:hAnsiTheme="majorHAnsi" w:cstheme="majorHAnsi"/>
                <w:b/>
                <w:sz w:val="26"/>
                <w:szCs w:val="26"/>
              </w:rPr>
              <w:t>54</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48: Mắt</w:t>
            </w:r>
          </w:p>
        </w:tc>
        <w:tc>
          <w:tcPr>
            <w:tcW w:w="3544" w:type="dxa"/>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Nêu được mắt có các bộ phận chính là thể thuỷ tinh và màng lưới.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sự tương tự giữa cấu tạo của mắt và  máy ảnh.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mắt phải điều tiết khi muốn nhìn rõ vật ở các vị trí xa, gần khác nhau</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Tranh và mô hình con mắt.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Thủy tinh thể của mắt làm bằng chất có chiết suất 1,34 (xấp xỉ chiết suất của nước) lên khi lặn xuống nước mà không đeo kính, mắt người không thể nhìn thấy mọi vật.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Không khí bị ô nhiễm, làm việc tại nơi thiếu ánh sáng hoặc ánh sáng quá mức, làm việc trong tình trạng kém tập trung (do ô nhiễm tiếng ồn), làm việc gần nguồn sóng điện từ mạnh là nguyên nhân dẫn đến suy giảm thị lực và các bệnh về mắt.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Các biện pháp bảo vệ mắt: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Luyện tập để có thói quen làm việc khoa học, tránh những tác hại cho mắt.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Làm việc tại nơi đủ ánh sáng, không nhìn trực tiếp vào nơi ánh sáng quá mạnh.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Giữ gìn môi trường trong lành để bảo vệ mắt.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Kết hợp giữa hoạt động học tập và lao động nghỉ ngơi, vui chơi để bảo vệ mắt.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 Thông qua việc tổ chức nghiên cứu các kiến thức của bài học giúp học sinh biết  ứng dụng của các kiến thức đó để tạo </w:t>
            </w:r>
            <w:r>
              <w:rPr>
                <w:rFonts w:asciiTheme="majorHAnsi" w:hAnsiTheme="majorHAnsi" w:cstheme="majorHAnsi"/>
                <w:sz w:val="26"/>
                <w:szCs w:val="26"/>
              </w:rPr>
              <w:lastRenderedPageBreak/>
              <w:t>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rPr>
          <w:trHeight w:val="389"/>
        </w:trPr>
        <w:tc>
          <w:tcPr>
            <w:tcW w:w="780"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13</w:t>
            </w:r>
          </w:p>
        </w:tc>
        <w:tc>
          <w:tcPr>
            <w:tcW w:w="708" w:type="dxa"/>
            <w:shd w:val="clear" w:color="auto" w:fill="auto"/>
          </w:tcPr>
          <w:p w:rsidR="00384E91" w:rsidRPr="00932C62" w:rsidRDefault="001D1C41" w:rsidP="00932C62">
            <w:pPr>
              <w:spacing w:after="0" w:line="240" w:lineRule="auto"/>
              <w:jc w:val="center"/>
              <w:rPr>
                <w:rFonts w:asciiTheme="majorHAnsi" w:hAnsiTheme="majorHAnsi" w:cstheme="majorHAnsi"/>
                <w:b/>
                <w:sz w:val="26"/>
                <w:szCs w:val="26"/>
              </w:rPr>
            </w:pPr>
            <w:r w:rsidRPr="00932C62">
              <w:rPr>
                <w:rFonts w:asciiTheme="majorHAnsi" w:hAnsiTheme="majorHAnsi" w:cstheme="majorHAnsi"/>
                <w:b/>
                <w:sz w:val="26"/>
                <w:szCs w:val="26"/>
              </w:rPr>
              <w:t>55</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49: Mắt cận và mắt lão</w:t>
            </w:r>
          </w:p>
          <w:p w:rsidR="00384E91" w:rsidRPr="005F7917" w:rsidRDefault="00384E91">
            <w:pPr>
              <w:spacing w:after="0" w:line="240" w:lineRule="auto"/>
              <w:rPr>
                <w:rFonts w:asciiTheme="majorHAnsi" w:hAnsiTheme="majorHAnsi" w:cstheme="majorHAnsi"/>
                <w:b/>
                <w:sz w:val="26"/>
                <w:szCs w:val="26"/>
              </w:rPr>
            </w:pPr>
          </w:p>
        </w:tc>
        <w:tc>
          <w:tcPr>
            <w:tcW w:w="3544" w:type="dxa"/>
            <w:vMerge w:val="restart"/>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 xml:space="preserve">Kiến thức: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w:t>
            </w:r>
            <w:r>
              <w:rPr>
                <w:rFonts w:asciiTheme="majorHAnsi" w:hAnsiTheme="majorHAnsi" w:cstheme="majorHAnsi"/>
                <w:sz w:val="26"/>
                <w:szCs w:val="26"/>
              </w:rPr>
              <w:t>Nêu được đặc điểm của mắt cận và cách sửa.</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đặc điểm của mắt lão và cách sửa</w:t>
            </w: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 kính cận, 1 kính lão.</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p w:rsidR="00384E91" w:rsidRDefault="00384E91">
            <w:pPr>
              <w:rPr>
                <w:rFonts w:asciiTheme="majorHAnsi" w:hAnsiTheme="majorHAnsi" w:cstheme="majorHAnsi"/>
                <w:sz w:val="26"/>
                <w:szCs w:val="26"/>
              </w:rPr>
            </w:pPr>
          </w:p>
        </w:tc>
        <w:tc>
          <w:tcPr>
            <w:tcW w:w="3260" w:type="dxa"/>
            <w:vMerge w:val="restart"/>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Những kiến thức về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Nguyên nhân gây cận thị là do: ô nhiễm không khí, sử dụng ánh sáng không hợp lí, thói quen làm việc không khoa học.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Người bị cận thị, do mắt liên tục phải điều tiết nên thường bị tăng nhãn áp, chóng mặt, đau đầu, ảnh hưởng đến lao động trí óc và tham gia giao thông.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mắt: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Để giảm nguy cơ mắc các tật của mắt, mọi người hãy cùng nhau giữ gìn môi trường trong lành, không có </w:t>
            </w:r>
            <w:r>
              <w:rPr>
                <w:rFonts w:asciiTheme="majorHAnsi" w:hAnsiTheme="majorHAnsi" w:cstheme="majorHAnsi"/>
                <w:sz w:val="26"/>
                <w:szCs w:val="26"/>
              </w:rPr>
              <w:lastRenderedPageBreak/>
              <w:t>ô nhiễm và có thói quen làm việc khoa học.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Người bị cận thị không nên điều khiển các phương tiện giao thông vào buổi tối, khi trời mưa và với tốc độ cao.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Cần có các biện pháp bảo vệ và luyện tập cho mắt, tránh nguy cơ tật nặng hơn. Thông thường người bị cận thị khi 25 tuổi thì thủy tinh thể ổn định (tật không nặng thêm).</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Người già do thủy tinh thể bị lão hóa nên khả năng điều tiết bị suy giảm nhiều. Do đó người già không nhìn được những vật ở gần. Khi nhìn những vật ở gần mắt phải điều tiết nhiều nên chóng mỏi.</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w:t>
            </w:r>
            <w:r>
              <w:rPr>
                <w:rFonts w:asciiTheme="majorHAnsi" w:hAnsiTheme="majorHAnsi" w:cstheme="majorHAnsi"/>
                <w:sz w:val="26"/>
                <w:szCs w:val="26"/>
              </w:rPr>
              <w:lastRenderedPageBreak/>
              <w:t>lòng yêu thích, tự nguyện học tập; có trách nhiệm với bản thân, với gia đình và với xã hội.</w:t>
            </w:r>
          </w:p>
          <w:p w:rsidR="00384E91" w:rsidRDefault="00384E91">
            <w:pPr>
              <w:spacing w:after="0" w:line="240" w:lineRule="auto"/>
              <w:rPr>
                <w:rFonts w:asciiTheme="majorHAnsi" w:hAnsiTheme="majorHAnsi" w:cstheme="majorHAnsi"/>
                <w:sz w:val="26"/>
                <w:szCs w:val="26"/>
              </w:rPr>
            </w:pPr>
          </w:p>
        </w:tc>
        <w:tc>
          <w:tcPr>
            <w:tcW w:w="1701" w:type="dxa"/>
            <w:vMerge w:val="restart"/>
          </w:tcPr>
          <w:p w:rsidR="00384E91" w:rsidRDefault="00384E91">
            <w:pPr>
              <w:spacing w:after="0" w:line="240" w:lineRule="auto"/>
              <w:rPr>
                <w:rFonts w:asciiTheme="majorHAnsi" w:hAnsiTheme="majorHAnsi" w:cstheme="majorHAnsi"/>
                <w:color w:val="FF0000"/>
                <w:sz w:val="26"/>
                <w:szCs w:val="26"/>
              </w:rPr>
            </w:pP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rPr>
          <w:trHeight w:val="1203"/>
        </w:trPr>
        <w:tc>
          <w:tcPr>
            <w:tcW w:w="780" w:type="dxa"/>
            <w:vMerge/>
          </w:tcPr>
          <w:p w:rsidR="00384E91" w:rsidRDefault="00384E91">
            <w:pPr>
              <w:spacing w:after="0" w:line="240" w:lineRule="auto"/>
              <w:rPr>
                <w:rFonts w:asciiTheme="majorHAnsi" w:hAnsiTheme="majorHAnsi" w:cstheme="majorHAnsi"/>
                <w:sz w:val="26"/>
                <w:szCs w:val="26"/>
              </w:rPr>
            </w:pPr>
          </w:p>
        </w:tc>
        <w:tc>
          <w:tcPr>
            <w:tcW w:w="708" w:type="dxa"/>
            <w:shd w:val="clear" w:color="auto" w:fill="auto"/>
          </w:tcPr>
          <w:p w:rsidR="00384E91" w:rsidRPr="00932C62" w:rsidRDefault="001D1C41" w:rsidP="00932C62">
            <w:pPr>
              <w:spacing w:after="0" w:line="240" w:lineRule="auto"/>
              <w:jc w:val="center"/>
              <w:rPr>
                <w:rFonts w:asciiTheme="majorHAnsi" w:hAnsiTheme="majorHAnsi" w:cstheme="majorHAnsi"/>
                <w:b/>
                <w:sz w:val="26"/>
                <w:szCs w:val="26"/>
              </w:rPr>
            </w:pPr>
            <w:r w:rsidRPr="00932C62">
              <w:rPr>
                <w:rFonts w:asciiTheme="majorHAnsi" w:hAnsiTheme="majorHAnsi" w:cstheme="majorHAnsi"/>
                <w:b/>
                <w:sz w:val="26"/>
                <w:szCs w:val="26"/>
              </w:rPr>
              <w:t>56</w:t>
            </w:r>
          </w:p>
          <w:p w:rsidR="00384E91" w:rsidRPr="00932C62" w:rsidRDefault="001D1C41" w:rsidP="00932C62">
            <w:pPr>
              <w:spacing w:after="0" w:line="240" w:lineRule="auto"/>
              <w:jc w:val="center"/>
              <w:rPr>
                <w:rFonts w:asciiTheme="majorHAnsi" w:hAnsiTheme="majorHAnsi" w:cstheme="majorHAnsi"/>
                <w:b/>
                <w:sz w:val="26"/>
                <w:szCs w:val="26"/>
              </w:rPr>
            </w:pPr>
            <w:r w:rsidRPr="00932C62">
              <w:rPr>
                <w:rFonts w:asciiTheme="majorHAnsi" w:hAnsiTheme="majorHAnsi" w:cstheme="majorHAnsi"/>
                <w:b/>
                <w:sz w:val="26"/>
                <w:szCs w:val="26"/>
              </w:rPr>
              <w:t>57</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FF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14</w:t>
            </w:r>
          </w:p>
        </w:tc>
        <w:tc>
          <w:tcPr>
            <w:tcW w:w="708" w:type="dxa"/>
            <w:shd w:val="clear" w:color="auto" w:fill="auto"/>
          </w:tcPr>
          <w:p w:rsidR="00384E91" w:rsidRPr="007C5D7E" w:rsidRDefault="001D1C4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58</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50: Kính lúp</w:t>
            </w:r>
          </w:p>
          <w:p w:rsidR="00384E91" w:rsidRPr="005F7917" w:rsidRDefault="00384E91">
            <w:pPr>
              <w:spacing w:after="0" w:line="240" w:lineRule="auto"/>
              <w:rPr>
                <w:rFonts w:asciiTheme="majorHAnsi" w:hAnsiTheme="majorHAnsi" w:cstheme="majorHAnsi"/>
                <w:b/>
                <w:sz w:val="26"/>
                <w:szCs w:val="26"/>
              </w:rPr>
            </w:pP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-Nêu được kính lúp là thấu kính hội tụ có tiêu cự ngắn và được dùng để quan sát các vật nhỏ.</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Nêu được số ghi trên kính lúp là số bội giác của kính lúp và khi dùng kính lúp có số bội giác càng lớn thì quan sát thấy ảnh càng lớn</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- 3 chiếc kính lúp có độ bội giác đã biết. </w:t>
            </w:r>
          </w:p>
          <w:p w:rsidR="00384E91" w:rsidRDefault="00384E91">
            <w:pPr>
              <w:spacing w:after="0" w:line="240" w:lineRule="auto"/>
              <w:rPr>
                <w:rFonts w:asciiTheme="majorHAnsi" w:hAnsiTheme="majorHAnsi" w:cstheme="majorHAnsi"/>
                <w:sz w:val="26"/>
                <w:szCs w:val="26"/>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Người sử dụng kính lúp có thể quan sát được các sinh vật nhỏ, các mẫu vật. </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môi trường: Sử dụng kính lúp để quan sát, phát hiện các tác nhân gây ô nhiễm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tc>
        <w:tc>
          <w:tcPr>
            <w:tcW w:w="1701" w:type="dxa"/>
          </w:tcPr>
          <w:p w:rsidR="00384E91" w:rsidRDefault="001D1C41">
            <w:pPr>
              <w:spacing w:after="0" w:line="240" w:lineRule="auto"/>
              <w:rPr>
                <w:rFonts w:asciiTheme="majorHAnsi" w:hAnsiTheme="majorHAnsi" w:cstheme="majorHAnsi"/>
                <w:color w:val="FF0000"/>
                <w:sz w:val="26"/>
                <w:szCs w:val="26"/>
              </w:rPr>
            </w:pPr>
            <w:r>
              <w:rPr>
                <w:rFonts w:asciiTheme="majorHAnsi" w:eastAsia="Times New Roman" w:hAnsiTheme="majorHAnsi" w:cstheme="majorHAnsi"/>
                <w:i/>
                <w:color w:val="FF0000"/>
                <w:sz w:val="26"/>
                <w:szCs w:val="26"/>
              </w:rPr>
              <w:t>Mục II. Cách quan sát một vật nhỏ qua kính lúp: Khuyến khích học sinh tự đọc</w:t>
            </w:r>
            <w:r>
              <w:rPr>
                <w:rFonts w:asciiTheme="majorHAnsi" w:eastAsia="Times New Roman" w:hAnsiTheme="majorHAnsi" w:cstheme="majorHAnsi"/>
                <w:color w:val="FF0000"/>
                <w:sz w:val="26"/>
                <w:szCs w:val="26"/>
              </w:rPr>
              <w:t>.</w:t>
            </w: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15</w:t>
            </w:r>
          </w:p>
        </w:tc>
        <w:tc>
          <w:tcPr>
            <w:tcW w:w="708" w:type="dxa"/>
            <w:vMerge w:val="restart"/>
            <w:shd w:val="clear" w:color="auto" w:fill="auto"/>
          </w:tcPr>
          <w:p w:rsidR="00384E91" w:rsidRPr="007C5D7E" w:rsidRDefault="001D1C4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59</w:t>
            </w:r>
          </w:p>
          <w:p w:rsidR="00384E91" w:rsidRPr="007C5D7E" w:rsidRDefault="001D1C4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60</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 xml:space="preserve">Bài 51: Bài tập </w:t>
            </w:r>
            <w:r w:rsidRPr="005F7917">
              <w:rPr>
                <w:rFonts w:asciiTheme="majorHAnsi" w:hAnsiTheme="majorHAnsi" w:cstheme="majorHAnsi"/>
                <w:b/>
                <w:sz w:val="26"/>
                <w:szCs w:val="26"/>
              </w:rPr>
              <w:lastRenderedPageBreak/>
              <w:t>quang hình học</w:t>
            </w:r>
          </w:p>
        </w:tc>
        <w:tc>
          <w:tcPr>
            <w:tcW w:w="3544" w:type="dxa"/>
            <w:vMerge w:val="restart"/>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lastRenderedPageBreak/>
              <w:t>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lastRenderedPageBreak/>
              <w:t>- Vận dụng kiến thức để giải được các bài tập định tính và định lượng về hiện tượng khúc xạ ánh sáng, về thấu kính và về các dụng cụ quang học đơn giản (máy ảnh, con mắt, kính cận, kính lão, kính lúp).</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Thực hiện được các phép tính về hình quang học.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Giải thích được một số hiện tượng và một số ứng dụng về quang hình học.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Kĩ năng: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Giải các bài tập về quang hình học.</w:t>
            </w:r>
          </w:p>
          <w:p w:rsidR="00384E91" w:rsidRDefault="00384E91">
            <w:pPr>
              <w:spacing w:after="0" w:line="240" w:lineRule="auto"/>
              <w:rPr>
                <w:rFonts w:asciiTheme="majorHAnsi" w:hAnsiTheme="majorHAnsi" w:cstheme="majorHAnsi"/>
                <w:sz w:val="26"/>
                <w:szCs w:val="26"/>
                <w:lang w:val="nl-NL"/>
              </w:rPr>
            </w:pP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 Bài tập vận dụng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lang w:val="nl-NL"/>
              </w:rPr>
              <w:t>- Máy tính, máy chiếu</w:t>
            </w:r>
          </w:p>
        </w:tc>
        <w:tc>
          <w:tcPr>
            <w:tcW w:w="3260" w:type="dxa"/>
            <w:vMerge w:val="restart"/>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val="restart"/>
          </w:tcPr>
          <w:p w:rsidR="00384E91" w:rsidRDefault="00384E91">
            <w:pPr>
              <w:spacing w:after="0" w:line="240" w:lineRule="auto"/>
              <w:rPr>
                <w:rFonts w:asciiTheme="majorHAnsi" w:hAnsiTheme="majorHAnsi" w:cstheme="majorHAnsi"/>
                <w:color w:val="FF0000"/>
                <w:sz w:val="26"/>
                <w:szCs w:val="26"/>
              </w:rPr>
            </w:pP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rPr>
          <w:trHeight w:val="492"/>
        </w:trPr>
        <w:tc>
          <w:tcPr>
            <w:tcW w:w="780"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16</w:t>
            </w:r>
          </w:p>
        </w:tc>
        <w:tc>
          <w:tcPr>
            <w:tcW w:w="708" w:type="dxa"/>
            <w:vMerge/>
            <w:tcBorders>
              <w:bottom w:val="single" w:sz="4" w:space="0" w:color="auto"/>
            </w:tcBorders>
            <w:shd w:val="clear" w:color="auto" w:fill="auto"/>
          </w:tcPr>
          <w:p w:rsidR="00384E91" w:rsidRDefault="00384E91">
            <w:pPr>
              <w:spacing w:after="0" w:line="240" w:lineRule="auto"/>
              <w:rPr>
                <w:rFonts w:asciiTheme="majorHAnsi" w:hAnsiTheme="majorHAnsi" w:cstheme="majorHAnsi"/>
                <w:sz w:val="26"/>
                <w:szCs w:val="26"/>
              </w:rPr>
            </w:pP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FF0000"/>
                <w:sz w:val="26"/>
                <w:szCs w:val="26"/>
              </w:rPr>
            </w:pPr>
          </w:p>
        </w:tc>
        <w:tc>
          <w:tcPr>
            <w:tcW w:w="1134" w:type="dxa"/>
            <w:vMerge/>
          </w:tcPr>
          <w:p w:rsidR="00384E91" w:rsidRDefault="00384E91">
            <w:pPr>
              <w:spacing w:after="0" w:line="240" w:lineRule="auto"/>
              <w:rPr>
                <w:rFonts w:asciiTheme="majorHAnsi" w:hAnsiTheme="majorHAnsi" w:cstheme="majorHAnsi"/>
                <w:sz w:val="26"/>
                <w:szCs w:val="26"/>
              </w:rPr>
            </w:pPr>
          </w:p>
        </w:tc>
      </w:tr>
      <w:tr w:rsidR="00384E91">
        <w:trPr>
          <w:trHeight w:val="3026"/>
        </w:trPr>
        <w:tc>
          <w:tcPr>
            <w:tcW w:w="780" w:type="dxa"/>
            <w:vMerge/>
            <w:tcBorders>
              <w:bottom w:val="single" w:sz="4" w:space="0" w:color="auto"/>
            </w:tcBorders>
          </w:tcPr>
          <w:p w:rsidR="00384E91" w:rsidRDefault="00384E91">
            <w:pPr>
              <w:spacing w:after="0" w:line="240" w:lineRule="auto"/>
              <w:rPr>
                <w:rFonts w:asciiTheme="majorHAnsi" w:hAnsiTheme="majorHAnsi" w:cstheme="majorHAnsi"/>
                <w:sz w:val="26"/>
                <w:szCs w:val="26"/>
              </w:rPr>
            </w:pPr>
          </w:p>
        </w:tc>
        <w:tc>
          <w:tcPr>
            <w:tcW w:w="708" w:type="dxa"/>
            <w:tcBorders>
              <w:bottom w:val="single" w:sz="4" w:space="0" w:color="auto"/>
            </w:tcBorders>
            <w:shd w:val="clear" w:color="auto" w:fill="auto"/>
          </w:tcPr>
          <w:p w:rsidR="00384E91" w:rsidRPr="007C5D7E" w:rsidRDefault="001D1C4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61</w:t>
            </w:r>
          </w:p>
        </w:tc>
        <w:tc>
          <w:tcPr>
            <w:tcW w:w="1244" w:type="dxa"/>
            <w:vMerge/>
            <w:tcBorders>
              <w:bottom w:val="single" w:sz="4" w:space="0" w:color="auto"/>
            </w:tcBorders>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Borders>
              <w:bottom w:val="single" w:sz="4" w:space="0" w:color="auto"/>
            </w:tcBorders>
          </w:tcPr>
          <w:p w:rsidR="00384E91" w:rsidRDefault="00384E91">
            <w:pPr>
              <w:spacing w:after="0" w:line="240" w:lineRule="auto"/>
              <w:rPr>
                <w:rFonts w:asciiTheme="majorHAnsi" w:hAnsiTheme="majorHAnsi" w:cstheme="majorHAnsi"/>
                <w:b/>
                <w:sz w:val="26"/>
                <w:szCs w:val="26"/>
                <w:lang w:val="nl-NL"/>
              </w:rPr>
            </w:pPr>
          </w:p>
        </w:tc>
        <w:tc>
          <w:tcPr>
            <w:tcW w:w="2693" w:type="dxa"/>
            <w:vMerge/>
            <w:tcBorders>
              <w:bottom w:val="single" w:sz="4" w:space="0" w:color="auto"/>
            </w:tcBorders>
          </w:tcPr>
          <w:p w:rsidR="00384E91" w:rsidRDefault="00384E91">
            <w:pPr>
              <w:spacing w:after="0" w:line="240" w:lineRule="auto"/>
              <w:rPr>
                <w:rFonts w:asciiTheme="majorHAnsi" w:hAnsiTheme="majorHAnsi" w:cstheme="majorHAnsi"/>
                <w:sz w:val="26"/>
                <w:szCs w:val="26"/>
              </w:rPr>
            </w:pPr>
          </w:p>
        </w:tc>
        <w:tc>
          <w:tcPr>
            <w:tcW w:w="3260" w:type="dxa"/>
            <w:vMerge/>
            <w:tcBorders>
              <w:bottom w:val="single" w:sz="4" w:space="0" w:color="auto"/>
            </w:tcBorders>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Borders>
              <w:bottom w:val="single" w:sz="4" w:space="0" w:color="auto"/>
            </w:tcBorders>
          </w:tcPr>
          <w:p w:rsidR="00384E91" w:rsidRDefault="00384E91">
            <w:pPr>
              <w:spacing w:after="0" w:line="240" w:lineRule="auto"/>
              <w:rPr>
                <w:rFonts w:asciiTheme="majorHAnsi" w:hAnsiTheme="majorHAnsi" w:cstheme="majorHAnsi"/>
                <w:color w:val="FF0000"/>
                <w:sz w:val="26"/>
                <w:szCs w:val="26"/>
              </w:rPr>
            </w:pPr>
          </w:p>
        </w:tc>
        <w:tc>
          <w:tcPr>
            <w:tcW w:w="1134" w:type="dxa"/>
            <w:vMerge/>
            <w:tcBorders>
              <w:bottom w:val="single" w:sz="4" w:space="0" w:color="auto"/>
            </w:tcBorders>
          </w:tcPr>
          <w:p w:rsidR="00384E91" w:rsidRDefault="00384E91">
            <w:pPr>
              <w:spacing w:after="0" w:line="240" w:lineRule="auto"/>
              <w:rPr>
                <w:rFonts w:asciiTheme="majorHAnsi" w:hAnsiTheme="majorHAnsi" w:cstheme="majorHAnsi"/>
                <w:sz w:val="26"/>
                <w:szCs w:val="26"/>
              </w:rPr>
            </w:pPr>
          </w:p>
        </w:tc>
      </w:tr>
      <w:tr w:rsidR="00384E91">
        <w:trPr>
          <w:trHeight w:val="992"/>
        </w:trPr>
        <w:tc>
          <w:tcPr>
            <w:tcW w:w="780" w:type="dxa"/>
            <w:tcBorders>
              <w:bottom w:val="single" w:sz="4" w:space="0" w:color="auto"/>
            </w:tcBorders>
          </w:tcPr>
          <w:p w:rsidR="00384E91" w:rsidRDefault="00384E91">
            <w:pPr>
              <w:spacing w:after="0" w:line="240" w:lineRule="auto"/>
              <w:rPr>
                <w:rFonts w:asciiTheme="majorHAnsi" w:hAnsiTheme="majorHAnsi" w:cstheme="majorHAnsi"/>
                <w:sz w:val="26"/>
                <w:szCs w:val="26"/>
              </w:rPr>
            </w:pPr>
          </w:p>
        </w:tc>
        <w:tc>
          <w:tcPr>
            <w:tcW w:w="708" w:type="dxa"/>
            <w:tcBorders>
              <w:bottom w:val="single" w:sz="4" w:space="0" w:color="auto"/>
            </w:tcBorders>
            <w:shd w:val="clear" w:color="auto" w:fill="auto"/>
          </w:tcPr>
          <w:p w:rsidR="00384E91" w:rsidRPr="007C5D7E" w:rsidRDefault="00384E91" w:rsidP="007C5D7E">
            <w:pPr>
              <w:spacing w:after="0" w:line="240" w:lineRule="auto"/>
              <w:jc w:val="center"/>
              <w:rPr>
                <w:rFonts w:asciiTheme="majorHAnsi" w:hAnsiTheme="majorHAnsi" w:cstheme="majorHAnsi"/>
                <w:b/>
                <w:sz w:val="26"/>
                <w:szCs w:val="26"/>
              </w:rPr>
            </w:pPr>
          </w:p>
        </w:tc>
        <w:tc>
          <w:tcPr>
            <w:tcW w:w="1244" w:type="dxa"/>
            <w:tcBorders>
              <w:bottom w:val="single" w:sz="4" w:space="0" w:color="auto"/>
            </w:tcBorders>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52</w:t>
            </w:r>
          </w:p>
        </w:tc>
        <w:tc>
          <w:tcPr>
            <w:tcW w:w="3544" w:type="dxa"/>
            <w:tcBorders>
              <w:bottom w:val="single" w:sz="4" w:space="0" w:color="auto"/>
            </w:tcBorders>
          </w:tcPr>
          <w:p w:rsidR="00384E91" w:rsidRDefault="00384E91">
            <w:pPr>
              <w:spacing w:after="0" w:line="240" w:lineRule="auto"/>
              <w:rPr>
                <w:rFonts w:asciiTheme="majorHAnsi" w:hAnsiTheme="majorHAnsi" w:cstheme="majorHAnsi"/>
                <w:b/>
                <w:sz w:val="26"/>
                <w:szCs w:val="26"/>
                <w:lang w:val="nl-NL"/>
              </w:rPr>
            </w:pPr>
          </w:p>
        </w:tc>
        <w:tc>
          <w:tcPr>
            <w:tcW w:w="2693" w:type="dxa"/>
            <w:tcBorders>
              <w:bottom w:val="single" w:sz="4" w:space="0" w:color="auto"/>
            </w:tcBorders>
          </w:tcPr>
          <w:p w:rsidR="00384E91" w:rsidRDefault="00384E91">
            <w:pPr>
              <w:spacing w:after="0" w:line="240" w:lineRule="auto"/>
              <w:rPr>
                <w:rFonts w:asciiTheme="majorHAnsi" w:hAnsiTheme="majorHAnsi" w:cstheme="majorHAnsi"/>
                <w:sz w:val="26"/>
                <w:szCs w:val="26"/>
              </w:rPr>
            </w:pPr>
          </w:p>
        </w:tc>
        <w:tc>
          <w:tcPr>
            <w:tcW w:w="3260" w:type="dxa"/>
            <w:tcBorders>
              <w:bottom w:val="single" w:sz="4" w:space="0" w:color="auto"/>
            </w:tcBorders>
            <w:shd w:val="clear" w:color="auto" w:fill="auto"/>
          </w:tcPr>
          <w:p w:rsidR="00384E91" w:rsidRDefault="00384E91">
            <w:pPr>
              <w:spacing w:after="0" w:line="240" w:lineRule="auto"/>
              <w:rPr>
                <w:rFonts w:asciiTheme="majorHAnsi" w:hAnsiTheme="majorHAnsi" w:cstheme="majorHAnsi"/>
                <w:sz w:val="26"/>
                <w:szCs w:val="26"/>
              </w:rPr>
            </w:pPr>
          </w:p>
        </w:tc>
        <w:tc>
          <w:tcPr>
            <w:tcW w:w="1701" w:type="dxa"/>
            <w:tcBorders>
              <w:bottom w:val="single" w:sz="4" w:space="0" w:color="auto"/>
            </w:tcBorders>
          </w:tcPr>
          <w:p w:rsidR="00384E91" w:rsidRDefault="001D1C41">
            <w:pPr>
              <w:spacing w:after="0" w:line="240" w:lineRule="auto"/>
              <w:rPr>
                <w:rFonts w:asciiTheme="majorHAnsi" w:hAnsiTheme="majorHAnsi" w:cstheme="majorHAnsi"/>
                <w:color w:val="FF0000"/>
                <w:sz w:val="26"/>
                <w:szCs w:val="26"/>
              </w:rPr>
            </w:pPr>
            <w:r>
              <w:rPr>
                <w:rFonts w:asciiTheme="majorHAnsi" w:hAnsiTheme="majorHAnsi" w:cstheme="majorHAnsi"/>
                <w:color w:val="FF0000"/>
                <w:sz w:val="26"/>
                <w:szCs w:val="26"/>
              </w:rPr>
              <w:t>Cả bài: KKHS tự đọc</w:t>
            </w:r>
          </w:p>
        </w:tc>
        <w:tc>
          <w:tcPr>
            <w:tcW w:w="1134" w:type="dxa"/>
            <w:tcBorders>
              <w:bottom w:val="single" w:sz="4" w:space="0" w:color="auto"/>
            </w:tcBorders>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17</w:t>
            </w:r>
          </w:p>
        </w:tc>
        <w:tc>
          <w:tcPr>
            <w:tcW w:w="708" w:type="dxa"/>
            <w:shd w:val="clear" w:color="auto" w:fill="auto"/>
          </w:tcPr>
          <w:p w:rsidR="00384E91" w:rsidRPr="007C5D7E" w:rsidRDefault="001D1C4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62</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53: Sự phân tích ánh sáng trắng</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Kiến thức: </w:t>
            </w:r>
            <w:r>
              <w:rPr>
                <w:rFonts w:asciiTheme="majorHAnsi" w:hAnsiTheme="majorHAnsi" w:cstheme="majorHAnsi"/>
                <w:sz w:val="26"/>
                <w:szCs w:val="26"/>
              </w:rPr>
              <w:t>Nêu được chùm ánh sáng trắng có chứa nhiều chùm ánh sáng màu khác nhau và mô tả được cách phân tích ánh sáng trắng thành các ánh sáng màu.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Kĩ năng: </w:t>
            </w:r>
            <w:r>
              <w:rPr>
                <w:rFonts w:asciiTheme="majorHAnsi" w:hAnsiTheme="majorHAnsi" w:cstheme="majorHAnsi"/>
                <w:sz w:val="26"/>
                <w:szCs w:val="26"/>
              </w:rPr>
              <w:t>Giải thích được một số hiện tượng bằng cách nêu được nguyên nhân là do có sự phân tích ánh sáng trắng</w:t>
            </w:r>
          </w:p>
        </w:tc>
        <w:tc>
          <w:tcPr>
            <w:tcW w:w="2693" w:type="dxa"/>
          </w:tcPr>
          <w:p w:rsidR="00384E91" w:rsidRDefault="001D1C41">
            <w:pPr>
              <w:spacing w:after="0" w:line="240" w:lineRule="auto"/>
              <w:rPr>
                <w:rFonts w:asciiTheme="majorHAnsi" w:hAnsiTheme="majorHAnsi" w:cstheme="majorHAnsi"/>
                <w:sz w:val="26"/>
                <w:szCs w:val="26"/>
                <w:lang w:val="pt-BR"/>
              </w:rPr>
            </w:pPr>
            <w:r>
              <w:rPr>
                <w:rFonts w:asciiTheme="majorHAnsi" w:hAnsiTheme="majorHAnsi" w:cstheme="majorHAnsi"/>
                <w:sz w:val="26"/>
                <w:szCs w:val="26"/>
                <w:lang w:val="pt-BR"/>
              </w:rPr>
              <w:t>-1 lăng kính tam giác đều.                              -1 tấm chắn trên có khoét 1 khe hẹp.</w:t>
            </w:r>
          </w:p>
          <w:p w:rsidR="00384E91" w:rsidRDefault="001D1C41">
            <w:pPr>
              <w:spacing w:after="0" w:line="240" w:lineRule="auto"/>
              <w:rPr>
                <w:rFonts w:asciiTheme="majorHAnsi" w:hAnsiTheme="majorHAnsi" w:cstheme="majorHAnsi"/>
                <w:sz w:val="26"/>
                <w:szCs w:val="26"/>
                <w:lang w:val="pt-BR"/>
              </w:rPr>
            </w:pPr>
            <w:r>
              <w:rPr>
                <w:rFonts w:asciiTheme="majorHAnsi" w:hAnsiTheme="majorHAnsi" w:cstheme="majorHAnsi"/>
                <w:sz w:val="26"/>
                <w:szCs w:val="26"/>
                <w:lang w:val="pt-BR"/>
              </w:rPr>
              <w:t>-1 bộ các tấm lọc màu.                                   -1 đĩa CD.</w:t>
            </w:r>
          </w:p>
          <w:p w:rsidR="00384E91" w:rsidRDefault="001D1C41">
            <w:pPr>
              <w:spacing w:after="0" w:line="240" w:lineRule="auto"/>
              <w:rPr>
                <w:rFonts w:asciiTheme="majorHAnsi" w:hAnsiTheme="majorHAnsi" w:cstheme="majorHAnsi"/>
                <w:sz w:val="26"/>
                <w:szCs w:val="26"/>
                <w:lang w:val="pt-BR"/>
              </w:rPr>
            </w:pPr>
            <w:r>
              <w:rPr>
                <w:rFonts w:asciiTheme="majorHAnsi" w:hAnsiTheme="majorHAnsi" w:cstheme="majorHAnsi"/>
                <w:sz w:val="26"/>
                <w:szCs w:val="26"/>
                <w:lang w:val="pt-BR"/>
              </w:rPr>
              <w:t>1 đèn phát ánh sáng trắng.                              -1 màn màu trắng để hứng ảnh.</w:t>
            </w:r>
          </w:p>
          <w:p w:rsidR="00384E91" w:rsidRDefault="001D1C41">
            <w:pPr>
              <w:spacing w:after="0" w:line="240" w:lineRule="auto"/>
              <w:rPr>
                <w:rFonts w:asciiTheme="majorHAnsi" w:hAnsiTheme="majorHAnsi" w:cstheme="majorHAnsi"/>
                <w:sz w:val="26"/>
                <w:szCs w:val="26"/>
                <w:lang w:val="pt-BR"/>
              </w:rPr>
            </w:pPr>
            <w:r>
              <w:rPr>
                <w:rFonts w:asciiTheme="majorHAnsi" w:hAnsiTheme="majorHAnsi" w:cstheme="majorHAnsi"/>
                <w:sz w:val="26"/>
                <w:szCs w:val="26"/>
                <w:lang w:val="pt-BR"/>
              </w:rPr>
              <w:lastRenderedPageBreak/>
              <w:t>-Giá TN quang học để lắp hệ thống như hình vẽ.</w:t>
            </w:r>
          </w:p>
          <w:p w:rsidR="00384E91" w:rsidRDefault="001D1C41">
            <w:pPr>
              <w:spacing w:after="0" w:line="240" w:lineRule="auto"/>
              <w:rPr>
                <w:rFonts w:asciiTheme="majorHAnsi" w:hAnsiTheme="majorHAnsi" w:cstheme="majorHAnsi"/>
                <w:sz w:val="26"/>
                <w:szCs w:val="26"/>
                <w:lang w:val="pt-BR"/>
              </w:rPr>
            </w:pPr>
            <w:r>
              <w:rPr>
                <w:rFonts w:asciiTheme="majorHAnsi" w:hAnsiTheme="majorHAnsi" w:cstheme="majorHAnsi"/>
                <w:sz w:val="26"/>
                <w:szCs w:val="26"/>
              </w:rPr>
              <w:t>- Máy tính, máy chiếu</w:t>
            </w:r>
          </w:p>
          <w:p w:rsidR="00384E91" w:rsidRDefault="00384E91">
            <w:pPr>
              <w:spacing w:after="0" w:line="240" w:lineRule="auto"/>
              <w:rPr>
                <w:rFonts w:asciiTheme="majorHAnsi" w:hAnsiTheme="majorHAnsi" w:cstheme="majorHAnsi"/>
                <w:sz w:val="26"/>
                <w:szCs w:val="26"/>
                <w:lang w:val="pt-BR"/>
              </w:rPr>
            </w:pPr>
          </w:p>
        </w:tc>
        <w:tc>
          <w:tcPr>
            <w:tcW w:w="3260" w:type="dxa"/>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Sống lâu trong môi trường ánh sáng nhân tạo (ánh sáng màu) khiến thị lực bị suy giảm, sức đề kháng của cơ thể bị giảm sút.</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Tại các thành phố lớn, do sử dụng quá nhiều đèn màu trang trí đã khiến cho môi trường bị ô nhiễm ánh sáng. Sự ô nhiễm này dẫn đến giảm tầm nhìn, ảnh hưởng đến khả năng quan sát thiên </w:t>
            </w:r>
            <w:r>
              <w:rPr>
                <w:rFonts w:asciiTheme="majorHAnsi" w:hAnsiTheme="majorHAnsi" w:cstheme="majorHAnsi"/>
                <w:sz w:val="26"/>
                <w:szCs w:val="26"/>
              </w:rPr>
              <w:lastRenderedPageBreak/>
              <w:t>văn. Ngoài ra chúng còn lãng phí điện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Biện pháp bảo vệ môi trường: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Cần quy định tiêu chuẩn về sử dụng đèn màu trang trí, đèn quảng cáo.</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Nghiêm cấm việc sử dụng đèn pha ô tô, xe máy là đèn phát ra ánh sáng màu.</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Hạn chế việc sử dụng điện để thắp sáng đèn quảng cáo để tiết kiệm điện.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Giáo dục môi trường: Thông qua việc tổ chức nghiên cứu các kiến thức của bài học giúp học sinh biết các loại ánh sáng, các tác dụng của ánh sáng, sự ô nhiễm ánh sáng để từ đó có ý thức trách nhiệm ứng dụng kiến thức vào trong cuộc sống (phát huy lợi ích và hạn chế tác hại của ánh sáng đối với cuộc sống của con người).</w:t>
            </w: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E14151">
        <w:tc>
          <w:tcPr>
            <w:tcW w:w="780" w:type="dxa"/>
          </w:tcPr>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18</w:t>
            </w:r>
          </w:p>
        </w:tc>
        <w:tc>
          <w:tcPr>
            <w:tcW w:w="708" w:type="dxa"/>
            <w:shd w:val="clear" w:color="auto" w:fill="auto"/>
          </w:tcPr>
          <w:p w:rsidR="00E14151" w:rsidRPr="007C5D7E" w:rsidRDefault="00E1415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63</w:t>
            </w:r>
          </w:p>
        </w:tc>
        <w:tc>
          <w:tcPr>
            <w:tcW w:w="1244" w:type="dxa"/>
            <w:shd w:val="clear" w:color="auto" w:fill="auto"/>
          </w:tcPr>
          <w:p w:rsidR="00E14151" w:rsidRPr="005F7917" w:rsidRDefault="00E14151" w:rsidP="00E1415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Ôn tập kiểm tra học kì II</w:t>
            </w:r>
          </w:p>
        </w:tc>
        <w:tc>
          <w:tcPr>
            <w:tcW w:w="3544" w:type="dxa"/>
          </w:tcPr>
          <w:p w:rsidR="00E14151" w:rsidRDefault="00E14151" w:rsidP="00E1415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Kiến thức</w:t>
            </w:r>
          </w:p>
          <w:p w:rsidR="00E14151" w:rsidRDefault="00E14151" w:rsidP="00E1415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Hệ thống lại kiến thức nhằm giúp HS củng cố và khắc sâu kiến thức.</w:t>
            </w:r>
          </w:p>
          <w:p w:rsidR="00E14151" w:rsidRDefault="00E14151" w:rsidP="00E1415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Kĩ năng</w:t>
            </w:r>
          </w:p>
          <w:p w:rsidR="00E14151" w:rsidRDefault="00E14151" w:rsidP="00E1415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Vận dụng làm các bài tập từ đơn giản đến phức tạp</w:t>
            </w:r>
          </w:p>
          <w:p w:rsidR="00E14151" w:rsidRDefault="00E14151" w:rsidP="00E1415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lastRenderedPageBreak/>
              <w:t>- Rèn luyện tính độc lập, sáng tạo.</w:t>
            </w:r>
          </w:p>
          <w:p w:rsidR="00E14151" w:rsidRDefault="00E14151" w:rsidP="00E14151">
            <w:pPr>
              <w:spacing w:after="0" w:line="240" w:lineRule="auto"/>
              <w:rPr>
                <w:rFonts w:asciiTheme="majorHAnsi" w:hAnsiTheme="majorHAnsi" w:cstheme="majorHAnsi"/>
                <w:sz w:val="26"/>
                <w:szCs w:val="26"/>
                <w:lang w:val="nl-NL"/>
              </w:rPr>
            </w:pPr>
          </w:p>
        </w:tc>
        <w:tc>
          <w:tcPr>
            <w:tcW w:w="2693" w:type="dxa"/>
          </w:tcPr>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Bài tập vận dụng</w:t>
            </w:r>
          </w:p>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 Câu hỏi ôn tập</w:t>
            </w:r>
          </w:p>
          <w:p w:rsidR="00E14151" w:rsidRDefault="00E14151" w:rsidP="00E1415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E14151" w:rsidRDefault="00E14151" w:rsidP="00E14151">
            <w:pPr>
              <w:spacing w:after="0" w:line="240" w:lineRule="auto"/>
              <w:rPr>
                <w:rFonts w:asciiTheme="majorHAnsi" w:hAnsiTheme="majorHAnsi" w:cstheme="majorHAnsi"/>
                <w:sz w:val="26"/>
                <w:szCs w:val="26"/>
              </w:rPr>
            </w:pPr>
          </w:p>
        </w:tc>
        <w:tc>
          <w:tcPr>
            <w:tcW w:w="1701" w:type="dxa"/>
          </w:tcPr>
          <w:p w:rsidR="00E14151" w:rsidRDefault="00E14151" w:rsidP="00E14151">
            <w:pPr>
              <w:spacing w:after="0" w:line="240" w:lineRule="auto"/>
              <w:rPr>
                <w:rFonts w:asciiTheme="majorHAnsi" w:hAnsiTheme="majorHAnsi" w:cstheme="majorHAnsi"/>
                <w:color w:val="FF0000"/>
                <w:sz w:val="26"/>
                <w:szCs w:val="26"/>
              </w:rPr>
            </w:pPr>
          </w:p>
        </w:tc>
        <w:tc>
          <w:tcPr>
            <w:tcW w:w="1134" w:type="dxa"/>
          </w:tcPr>
          <w:p w:rsidR="00E14151" w:rsidRDefault="00E14151" w:rsidP="00E14151">
            <w:pPr>
              <w:spacing w:after="0" w:line="240" w:lineRule="auto"/>
              <w:rPr>
                <w:rFonts w:asciiTheme="majorHAnsi" w:hAnsiTheme="majorHAnsi" w:cstheme="majorHAnsi"/>
                <w:sz w:val="26"/>
                <w:szCs w:val="26"/>
              </w:rPr>
            </w:pPr>
          </w:p>
        </w:tc>
      </w:tr>
      <w:tr w:rsidR="00E14151">
        <w:tc>
          <w:tcPr>
            <w:tcW w:w="780" w:type="dxa"/>
          </w:tcPr>
          <w:p w:rsidR="00E14151" w:rsidRPr="007C5D7E" w:rsidRDefault="00E14151" w:rsidP="00E14151">
            <w:pPr>
              <w:spacing w:after="0" w:line="240" w:lineRule="auto"/>
              <w:rPr>
                <w:rFonts w:asciiTheme="majorHAnsi" w:hAnsiTheme="majorHAnsi" w:cstheme="majorHAnsi"/>
                <w:color w:val="C00000"/>
                <w:sz w:val="26"/>
                <w:szCs w:val="26"/>
              </w:rPr>
            </w:pPr>
            <w:r w:rsidRPr="007C5D7E">
              <w:rPr>
                <w:rFonts w:asciiTheme="majorHAnsi" w:hAnsiTheme="majorHAnsi" w:cstheme="majorHAnsi"/>
                <w:color w:val="000000" w:themeColor="text1"/>
                <w:sz w:val="26"/>
                <w:szCs w:val="26"/>
              </w:rPr>
              <w:lastRenderedPageBreak/>
              <w:t>19</w:t>
            </w:r>
          </w:p>
        </w:tc>
        <w:tc>
          <w:tcPr>
            <w:tcW w:w="708" w:type="dxa"/>
            <w:shd w:val="clear" w:color="auto" w:fill="auto"/>
          </w:tcPr>
          <w:p w:rsidR="00E14151" w:rsidRPr="007C5D7E" w:rsidRDefault="00E14151" w:rsidP="007C5D7E">
            <w:pPr>
              <w:spacing w:after="0" w:line="240" w:lineRule="auto"/>
              <w:jc w:val="center"/>
              <w:rPr>
                <w:rFonts w:asciiTheme="majorHAnsi" w:hAnsiTheme="majorHAnsi" w:cstheme="majorHAnsi"/>
                <w:b/>
                <w:color w:val="C00000"/>
                <w:sz w:val="26"/>
                <w:szCs w:val="26"/>
              </w:rPr>
            </w:pPr>
            <w:r w:rsidRPr="007C5D7E">
              <w:rPr>
                <w:rFonts w:asciiTheme="majorHAnsi" w:hAnsiTheme="majorHAnsi" w:cstheme="majorHAnsi"/>
                <w:b/>
                <w:color w:val="C00000"/>
                <w:sz w:val="26"/>
                <w:szCs w:val="26"/>
              </w:rPr>
              <w:t>64</w:t>
            </w:r>
          </w:p>
        </w:tc>
        <w:tc>
          <w:tcPr>
            <w:tcW w:w="1244" w:type="dxa"/>
            <w:shd w:val="clear" w:color="auto" w:fill="auto"/>
          </w:tcPr>
          <w:p w:rsidR="00E14151" w:rsidRPr="005F7917" w:rsidRDefault="00E14151" w:rsidP="00E14151">
            <w:pPr>
              <w:spacing w:after="0" w:line="240" w:lineRule="auto"/>
              <w:rPr>
                <w:rFonts w:asciiTheme="majorHAnsi" w:hAnsiTheme="majorHAnsi" w:cstheme="majorHAnsi"/>
                <w:b/>
                <w:color w:val="C00000"/>
                <w:sz w:val="26"/>
                <w:szCs w:val="26"/>
              </w:rPr>
            </w:pPr>
            <w:r w:rsidRPr="005F7917">
              <w:rPr>
                <w:rFonts w:asciiTheme="majorHAnsi" w:hAnsiTheme="majorHAnsi" w:cstheme="majorHAnsi"/>
                <w:b/>
                <w:color w:val="C00000"/>
                <w:sz w:val="26"/>
                <w:szCs w:val="26"/>
              </w:rPr>
              <w:t>Kiểm tra học kì II</w:t>
            </w:r>
          </w:p>
        </w:tc>
        <w:tc>
          <w:tcPr>
            <w:tcW w:w="3544" w:type="dxa"/>
          </w:tcPr>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Kiến thức:</w:t>
            </w:r>
          </w:p>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 xml:space="preserve"> - Đánh giá mức độ hiểu và vận dụng kiến thức từ bài 34 đến bài 58 của chương điện từ học và chương quang học. Từ đó điều chỉnh phương pháp dạy và phương pháp học cho phù hợp.</w:t>
            </w:r>
          </w:p>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Kĩ năng: - Rèn kỹ năng làm bài tập trên lớp</w:t>
            </w:r>
          </w:p>
          <w:p w:rsidR="00E14151" w:rsidRDefault="00E14151" w:rsidP="00E14151">
            <w:pPr>
              <w:spacing w:after="0" w:line="240" w:lineRule="auto"/>
              <w:rPr>
                <w:rFonts w:asciiTheme="majorHAnsi" w:hAnsiTheme="majorHAnsi" w:cstheme="majorHAnsi"/>
                <w:color w:val="C00000"/>
                <w:sz w:val="26"/>
                <w:szCs w:val="26"/>
                <w:lang w:val="de-DE"/>
              </w:rPr>
            </w:pPr>
            <w:r>
              <w:rPr>
                <w:rFonts w:asciiTheme="majorHAnsi" w:hAnsiTheme="majorHAnsi" w:cstheme="majorHAnsi"/>
                <w:color w:val="C00000"/>
                <w:sz w:val="26"/>
                <w:szCs w:val="26"/>
                <w:lang w:val="de-DE"/>
              </w:rPr>
              <w:t>- Rèn kỹ năng phân tích, khái quát, tư duy logic</w:t>
            </w:r>
          </w:p>
          <w:p w:rsidR="00E14151" w:rsidRDefault="00E14151" w:rsidP="00E14151">
            <w:pPr>
              <w:spacing w:after="0" w:line="240" w:lineRule="auto"/>
              <w:rPr>
                <w:rFonts w:asciiTheme="majorHAnsi" w:hAnsiTheme="majorHAnsi" w:cstheme="majorHAnsi"/>
                <w:color w:val="C00000"/>
                <w:sz w:val="26"/>
                <w:szCs w:val="26"/>
                <w:lang w:val="de-DE"/>
              </w:rPr>
            </w:pPr>
          </w:p>
        </w:tc>
        <w:tc>
          <w:tcPr>
            <w:tcW w:w="2693" w:type="dxa"/>
          </w:tcPr>
          <w:p w:rsidR="00E14151" w:rsidRDefault="00E14151" w:rsidP="00E14151">
            <w:pPr>
              <w:spacing w:after="0" w:line="240" w:lineRule="auto"/>
              <w:rPr>
                <w:rFonts w:asciiTheme="majorHAnsi" w:hAnsiTheme="majorHAnsi" w:cstheme="majorHAnsi"/>
                <w:color w:val="C00000"/>
                <w:sz w:val="26"/>
                <w:szCs w:val="26"/>
              </w:rPr>
            </w:pPr>
            <w:r>
              <w:rPr>
                <w:rFonts w:asciiTheme="majorHAnsi" w:hAnsiTheme="majorHAnsi" w:cstheme="majorHAnsi"/>
                <w:color w:val="C00000"/>
                <w:sz w:val="26"/>
                <w:szCs w:val="26"/>
              </w:rPr>
              <w:t>- Đề kiểm tra+ đáp án+ biểu điểm</w:t>
            </w:r>
          </w:p>
        </w:tc>
        <w:tc>
          <w:tcPr>
            <w:tcW w:w="3260" w:type="dxa"/>
            <w:shd w:val="clear" w:color="auto" w:fill="auto"/>
          </w:tcPr>
          <w:p w:rsidR="00E14151" w:rsidRDefault="00E14151" w:rsidP="00E14151">
            <w:pPr>
              <w:spacing w:after="0" w:line="240" w:lineRule="auto"/>
              <w:rPr>
                <w:rFonts w:asciiTheme="majorHAnsi" w:hAnsiTheme="majorHAnsi" w:cstheme="majorHAnsi"/>
                <w:sz w:val="26"/>
                <w:szCs w:val="26"/>
              </w:rPr>
            </w:pPr>
          </w:p>
        </w:tc>
        <w:tc>
          <w:tcPr>
            <w:tcW w:w="1701" w:type="dxa"/>
          </w:tcPr>
          <w:p w:rsidR="00E14151" w:rsidRDefault="00E14151" w:rsidP="00E14151">
            <w:pPr>
              <w:spacing w:after="0" w:line="240" w:lineRule="auto"/>
              <w:rPr>
                <w:rFonts w:asciiTheme="majorHAnsi" w:hAnsiTheme="majorHAnsi" w:cstheme="majorHAnsi"/>
                <w:color w:val="FF0000"/>
                <w:sz w:val="26"/>
                <w:szCs w:val="26"/>
              </w:rPr>
            </w:pPr>
          </w:p>
        </w:tc>
        <w:tc>
          <w:tcPr>
            <w:tcW w:w="1134" w:type="dxa"/>
          </w:tcPr>
          <w:p w:rsidR="00E14151" w:rsidRDefault="00E14151" w:rsidP="00E14151">
            <w:pPr>
              <w:spacing w:after="0" w:line="240" w:lineRule="auto"/>
              <w:rPr>
                <w:rFonts w:asciiTheme="majorHAnsi" w:hAnsiTheme="majorHAnsi" w:cstheme="majorHAnsi"/>
                <w:sz w:val="26"/>
                <w:szCs w:val="26"/>
              </w:rPr>
            </w:pPr>
          </w:p>
        </w:tc>
      </w:tr>
      <w:tr w:rsidR="00384E91">
        <w:tc>
          <w:tcPr>
            <w:tcW w:w="780" w:type="dxa"/>
          </w:tcPr>
          <w:p w:rsidR="00384E91" w:rsidRDefault="00E14151">
            <w:pPr>
              <w:spacing w:after="0" w:line="240" w:lineRule="auto"/>
              <w:rPr>
                <w:rFonts w:asciiTheme="majorHAnsi" w:hAnsiTheme="majorHAnsi" w:cstheme="majorHAnsi"/>
                <w:sz w:val="26"/>
                <w:szCs w:val="26"/>
              </w:rPr>
            </w:pPr>
            <w:r>
              <w:rPr>
                <w:rFonts w:asciiTheme="majorHAnsi" w:hAnsiTheme="majorHAnsi" w:cstheme="majorHAnsi"/>
                <w:sz w:val="26"/>
                <w:szCs w:val="26"/>
              </w:rPr>
              <w:t>20</w:t>
            </w:r>
          </w:p>
        </w:tc>
        <w:tc>
          <w:tcPr>
            <w:tcW w:w="708" w:type="dxa"/>
            <w:shd w:val="clear" w:color="auto" w:fill="auto"/>
          </w:tcPr>
          <w:p w:rsidR="00384E91" w:rsidRPr="007C5D7E" w:rsidRDefault="00E1415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65</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58: Ôn tập – Tổng kết chương III: Quang học</w:t>
            </w:r>
          </w:p>
        </w:tc>
        <w:tc>
          <w:tcPr>
            <w:tcW w:w="3544"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 Kiến thức: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Trả lời được các câu hỏi tự kiểm tra nêu trong bài.</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Vận dụng kiến thức và kĩ năng đã chiếm lĩnh được để giải thích và giải các bài tập phần vận dụng.</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xml:space="preserve">Kĩ năng: </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Hệ thống được kiến thức thu thập về Quang học để giải thích các hiện tượng Quang học.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Hệ thống hoá được các bài tập về Quang học.</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Bài tập vận dụng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Câu hỏi ôn tập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E14151">
            <w:pPr>
              <w:spacing w:after="0" w:line="240" w:lineRule="auto"/>
              <w:rPr>
                <w:rFonts w:asciiTheme="majorHAnsi" w:hAnsiTheme="majorHAnsi" w:cstheme="majorHAnsi"/>
                <w:sz w:val="26"/>
                <w:szCs w:val="26"/>
              </w:rPr>
            </w:pPr>
            <w:r>
              <w:rPr>
                <w:rFonts w:asciiTheme="majorHAnsi" w:hAnsiTheme="majorHAnsi" w:cstheme="majorHAnsi"/>
                <w:sz w:val="26"/>
                <w:szCs w:val="26"/>
              </w:rPr>
              <w:t>21</w:t>
            </w:r>
          </w:p>
        </w:tc>
        <w:tc>
          <w:tcPr>
            <w:tcW w:w="708" w:type="dxa"/>
            <w:shd w:val="clear" w:color="auto" w:fill="auto"/>
          </w:tcPr>
          <w:p w:rsidR="00384E91" w:rsidRPr="007C5D7E" w:rsidRDefault="00E1415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66</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Ôn tập</w:t>
            </w:r>
          </w:p>
        </w:tc>
        <w:tc>
          <w:tcPr>
            <w:tcW w:w="3544" w:type="dxa"/>
          </w:tcPr>
          <w:p w:rsidR="00384E91" w:rsidRDefault="001D1C41">
            <w:pPr>
              <w:spacing w:after="0" w:line="240" w:lineRule="auto"/>
              <w:rPr>
                <w:rFonts w:asciiTheme="majorHAnsi" w:hAnsiTheme="majorHAnsi" w:cstheme="majorHAnsi"/>
                <w:b/>
                <w:sz w:val="26"/>
                <w:szCs w:val="26"/>
                <w:lang w:val="nl-NL"/>
              </w:rPr>
            </w:pPr>
            <w:r>
              <w:rPr>
                <w:rFonts w:asciiTheme="majorHAnsi" w:hAnsiTheme="majorHAnsi" w:cstheme="majorHAnsi"/>
                <w:b/>
                <w:sz w:val="26"/>
                <w:szCs w:val="26"/>
                <w:lang w:val="nl-NL"/>
              </w:rPr>
              <w:t>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Củng cố khắc sâu kiến thức đã học.</w:t>
            </w:r>
          </w:p>
          <w:p w:rsidR="00384E91" w:rsidRDefault="001D1C41">
            <w:pPr>
              <w:spacing w:after="0" w:line="240" w:lineRule="auto"/>
              <w:rPr>
                <w:rFonts w:asciiTheme="majorHAnsi" w:hAnsiTheme="majorHAnsi" w:cstheme="majorHAnsi"/>
                <w:b/>
                <w:sz w:val="26"/>
                <w:szCs w:val="26"/>
                <w:lang w:val="nl-NL"/>
              </w:rPr>
            </w:pPr>
            <w:r>
              <w:rPr>
                <w:rFonts w:asciiTheme="majorHAnsi" w:hAnsiTheme="majorHAnsi" w:cstheme="majorHAnsi"/>
                <w:b/>
                <w:sz w:val="26"/>
                <w:szCs w:val="26"/>
                <w:lang w:val="nl-NL"/>
              </w:rPr>
              <w:t>Kĩ năng</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lastRenderedPageBreak/>
              <w:t>- Rèn luyện kĩ năng tổng hợp 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Kĩ năng vận dụng kiến thức giải bài tập</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Bài tập vận dụng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Câu hỏi ôn tập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780" w:type="dxa"/>
          </w:tcPr>
          <w:p w:rsidR="00384E91" w:rsidRDefault="00E1415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22</w:t>
            </w:r>
          </w:p>
        </w:tc>
        <w:tc>
          <w:tcPr>
            <w:tcW w:w="708" w:type="dxa"/>
            <w:shd w:val="clear" w:color="auto" w:fill="auto"/>
          </w:tcPr>
          <w:p w:rsidR="00384E91" w:rsidRPr="007C5D7E" w:rsidRDefault="00E1415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67</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Ôn tập</w:t>
            </w:r>
          </w:p>
        </w:tc>
        <w:tc>
          <w:tcPr>
            <w:tcW w:w="3544" w:type="dxa"/>
          </w:tcPr>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Kiến thức: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Hệ thống lại kiến thức nhằm giúp học sinh củng cố và khắc sâu kiến thức phần quang hình học.</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Kĩ năng:</w:t>
            </w:r>
          </w:p>
          <w:p w:rsidR="00384E91" w:rsidRDefault="001D1C41">
            <w:pPr>
              <w:spacing w:after="0" w:line="240" w:lineRule="auto"/>
              <w:rPr>
                <w:rFonts w:asciiTheme="majorHAnsi" w:hAnsiTheme="majorHAnsi" w:cstheme="majorHAnsi"/>
                <w:sz w:val="26"/>
                <w:szCs w:val="26"/>
                <w:lang w:val="nl-NL"/>
              </w:rPr>
            </w:pPr>
            <w:r>
              <w:rPr>
                <w:rFonts w:asciiTheme="majorHAnsi" w:hAnsiTheme="majorHAnsi" w:cstheme="majorHAnsi"/>
                <w:sz w:val="26"/>
                <w:szCs w:val="26"/>
                <w:lang w:val="nl-NL"/>
              </w:rPr>
              <w:t>- Rèn luyện kĩ năng phân tích đề bài để giải các bài tập đơn giản.</w:t>
            </w:r>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Bài tập vận dụng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Câu hỏi ôn tập</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r w:rsidR="00384E91">
        <w:tc>
          <w:tcPr>
            <w:tcW w:w="15064" w:type="dxa"/>
            <w:gridSpan w:val="8"/>
          </w:tcPr>
          <w:p w:rsidR="00384E91" w:rsidRPr="005F7917" w:rsidRDefault="001D1C41">
            <w:pPr>
              <w:spacing w:after="0" w:line="240" w:lineRule="auto"/>
              <w:jc w:val="center"/>
              <w:rPr>
                <w:rFonts w:asciiTheme="majorHAnsi" w:hAnsiTheme="majorHAnsi" w:cstheme="majorHAnsi"/>
                <w:b/>
                <w:bCs/>
                <w:color w:val="FF0000"/>
                <w:sz w:val="26"/>
                <w:szCs w:val="26"/>
                <w:lang w:val="it-IT"/>
              </w:rPr>
            </w:pPr>
            <w:r w:rsidRPr="005F7917">
              <w:rPr>
                <w:rFonts w:asciiTheme="majorHAnsi" w:hAnsiTheme="majorHAnsi" w:cstheme="majorHAnsi"/>
                <w:b/>
                <w:color w:val="FF0000"/>
                <w:sz w:val="26"/>
                <w:szCs w:val="26"/>
              </w:rPr>
              <w:t xml:space="preserve">Chương IV: </w:t>
            </w:r>
            <w:r w:rsidRPr="005F7917">
              <w:rPr>
                <w:rFonts w:asciiTheme="majorHAnsi" w:hAnsiTheme="majorHAnsi" w:cstheme="majorHAnsi"/>
                <w:b/>
                <w:bCs/>
                <w:color w:val="FF0000"/>
                <w:sz w:val="26"/>
                <w:szCs w:val="26"/>
                <w:lang w:val="it-IT"/>
              </w:rPr>
              <w:t>SỰ BẢO TOÀN VÀ CHUYỂN HOÁ NĂNG LƯỢNG</w:t>
            </w:r>
          </w:p>
          <w:p w:rsidR="00384E91" w:rsidRPr="005F7917" w:rsidRDefault="00384E91">
            <w:pPr>
              <w:spacing w:after="0" w:line="240" w:lineRule="auto"/>
              <w:rPr>
                <w:rFonts w:asciiTheme="majorHAnsi" w:hAnsiTheme="majorHAnsi" w:cstheme="majorHAnsi"/>
                <w:b/>
                <w:color w:val="FF0000"/>
                <w:sz w:val="26"/>
                <w:szCs w:val="26"/>
              </w:rPr>
            </w:pPr>
          </w:p>
        </w:tc>
      </w:tr>
      <w:tr w:rsidR="00384E91">
        <w:tc>
          <w:tcPr>
            <w:tcW w:w="780" w:type="dxa"/>
            <w:vMerge w:val="restart"/>
          </w:tcPr>
          <w:p w:rsidR="00384E91" w:rsidRDefault="00E14151">
            <w:pPr>
              <w:spacing w:after="0" w:line="240" w:lineRule="auto"/>
              <w:rPr>
                <w:rFonts w:asciiTheme="majorHAnsi" w:hAnsiTheme="majorHAnsi" w:cstheme="majorHAnsi"/>
                <w:sz w:val="26"/>
                <w:szCs w:val="26"/>
              </w:rPr>
            </w:pPr>
            <w:r>
              <w:rPr>
                <w:rFonts w:asciiTheme="majorHAnsi" w:hAnsiTheme="majorHAnsi" w:cstheme="majorHAnsi"/>
                <w:sz w:val="26"/>
                <w:szCs w:val="26"/>
              </w:rPr>
              <w:t>23</w:t>
            </w:r>
          </w:p>
        </w:tc>
        <w:tc>
          <w:tcPr>
            <w:tcW w:w="708" w:type="dxa"/>
            <w:shd w:val="clear" w:color="auto" w:fill="auto"/>
          </w:tcPr>
          <w:p w:rsidR="00384E91" w:rsidRPr="007C5D7E" w:rsidRDefault="00E1415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68</w:t>
            </w:r>
          </w:p>
        </w:tc>
        <w:tc>
          <w:tcPr>
            <w:tcW w:w="1244" w:type="dxa"/>
            <w:vMerge w:val="restart"/>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Bài 59,60 Năng lượng và sự chuyển hóa năng lượng</w:t>
            </w:r>
          </w:p>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.Định luật bảo toàn năng lượng</w:t>
            </w:r>
          </w:p>
        </w:tc>
        <w:tc>
          <w:tcPr>
            <w:tcW w:w="3544" w:type="dxa"/>
            <w:vMerge w:val="restart"/>
          </w:tcPr>
          <w:p w:rsidR="00384E91" w:rsidRDefault="001D1C41">
            <w:pPr>
              <w:spacing w:after="0" w:line="240" w:lineRule="auto"/>
              <w:rPr>
                <w:rFonts w:asciiTheme="majorHAnsi" w:hAnsiTheme="majorHAnsi" w:cstheme="majorHAnsi"/>
                <w:i/>
                <w:sz w:val="26"/>
                <w:szCs w:val="26"/>
              </w:rPr>
            </w:pPr>
            <w:r>
              <w:rPr>
                <w:rFonts w:asciiTheme="majorHAnsi" w:hAnsiTheme="majorHAnsi" w:cstheme="majorHAnsi"/>
                <w: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t xml:space="preserve">- </w:t>
            </w:r>
            <w:r>
              <w:rPr>
                <w:rFonts w:asciiTheme="majorHAnsi" w:hAnsiTheme="majorHAnsi" w:cstheme="majorHAnsi"/>
                <w:sz w:val="26"/>
                <w:szCs w:val="26"/>
              </w:rPr>
              <w:t>Nêu được một vật có năng lượng khi vật đó có khả năng thực hiện công hoặc làm nóng các vật khác.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Kể tên được những dạng năng lượng đã học.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-Nêu được ví dụ hoặc mô tả được hiện tượng trong đó có sự chuyển hoá các dạng năng lượng đã học và chỉ ra được rằng mọi quá trình biến đổi đều kèm theo sự chuyển hoá năng lượng từ dạng này sang dạng khác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Phát biểu được định luật bảo toàn và chuyển hoá năng lượng.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i/>
                <w:sz w:val="26"/>
                <w:szCs w:val="26"/>
              </w:rPr>
              <w:lastRenderedPageBreak/>
              <w:t xml:space="preserve">Kĩ năng: </w:t>
            </w:r>
            <w:r>
              <w:rPr>
                <w:rFonts w:asciiTheme="majorHAnsi" w:hAnsiTheme="majorHAnsi" w:cstheme="majorHAnsi"/>
                <w:sz w:val="26"/>
                <w:szCs w:val="26"/>
              </w:rPr>
              <w:t>Giải thích một số hiện tượng và quá trình thường gặp trên cơ sở vận dụng định luật bảo toàn và chuyển hoá năng lượng.</w:t>
            </w:r>
          </w:p>
        </w:tc>
        <w:tc>
          <w:tcPr>
            <w:tcW w:w="2693" w:type="dxa"/>
            <w:vMerge w:val="restart"/>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Máy sấy tóc, nguồn điện, đèn, đinamô xe đạp,…</w:t>
            </w:r>
          </w:p>
          <w:p w:rsidR="00384E91" w:rsidRDefault="001D1C41">
            <w:pPr>
              <w:numPr>
                <w:ilvl w:val="0"/>
                <w:numId w:val="5"/>
              </w:numPr>
              <w:spacing w:after="0" w:line="240" w:lineRule="auto"/>
              <w:rPr>
                <w:rFonts w:asciiTheme="majorHAnsi" w:hAnsiTheme="majorHAnsi" w:cstheme="majorHAnsi"/>
                <w:sz w:val="26"/>
                <w:szCs w:val="26"/>
              </w:rPr>
            </w:pPr>
            <w:r>
              <w:rPr>
                <w:rFonts w:asciiTheme="majorHAnsi" w:hAnsiTheme="majorHAnsi" w:cstheme="majorHAnsi"/>
                <w:sz w:val="26"/>
                <w:szCs w:val="26"/>
              </w:rPr>
              <w:t>bảng phụ</w:t>
            </w:r>
          </w:p>
          <w:p w:rsidR="00384E91" w:rsidRDefault="001D1C41">
            <w:pPr>
              <w:numPr>
                <w:ilvl w:val="0"/>
                <w:numId w:val="5"/>
              </w:numPr>
              <w:spacing w:after="0" w:line="240" w:lineRule="auto"/>
              <w:rPr>
                <w:rFonts w:asciiTheme="majorHAnsi" w:hAnsiTheme="majorHAnsi" w:cstheme="majorHAnsi"/>
                <w:sz w:val="26"/>
                <w:szCs w:val="26"/>
              </w:rPr>
            </w:pPr>
            <w:r>
              <w:rPr>
                <w:rFonts w:asciiTheme="majorHAnsi" w:hAnsiTheme="majorHAnsi" w:cstheme="majorHAnsi"/>
                <w:sz w:val="26"/>
                <w:szCs w:val="26"/>
              </w:rPr>
              <w:t>hình vẽ</w:t>
            </w:r>
          </w:p>
        </w:tc>
        <w:tc>
          <w:tcPr>
            <w:tcW w:w="3260" w:type="dxa"/>
            <w:vMerge w:val="restart"/>
            <w:shd w:val="clear" w:color="auto" w:fill="auto"/>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Thông qua việc tổ chức nghiên cứu các kiến thức của bài học giúp học sinh hiểu nguồn gốc các dạng năng lượng trong cuộc sống là đều có nguồn gốc từ Mặt Trời. Từ đó giáo dục ý thức sử dụng nguồn năng lượng cho hợp lí: Tăng cường khai   thác và dùng năng lượng Mặt Trời một cách mạnh mẽ hơn, để dành các nguồn năng lượng hóa thạch góp phần bảo vệ môi trường sống.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Thực vật sử dụng ánh sáng mặt trời để quang hợp tạo ra glucoza và các chất hữu cơ </w:t>
            </w:r>
            <w:r>
              <w:rPr>
                <w:rFonts w:asciiTheme="majorHAnsi" w:hAnsiTheme="majorHAnsi" w:cstheme="majorHAnsi"/>
                <w:sz w:val="26"/>
                <w:szCs w:val="26"/>
              </w:rPr>
              <w:lastRenderedPageBreak/>
              <w:t>khác. Động vật ăn thực vật. Đến lượt mình, con người lại sử dụng thực vật và động vật làm nguồn thức ăn. Như vậy con người cũng gián tiếp sử dụng năng lượng mặt trời để sống và làm việc. Khi ánh sáng quá gay gắt hoặc quá yếu, cây cối không thể quang hợp nên không sinh sôi phát triển. Do sự nóng lên của khí hậu, nên năng suất do đó sản lượng lương thực sẽ suy giảm. Điều này ảnh hưởng nghiêm trọng đến sự sống trên hành tinh.</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 Khi thực vật và động vật chết đi, xác của chúng bị vùi lấp trong các lớp đất đá và bị phân hủy dần dần. Qua hàng triệu năm chúng tạo ra các nguồn năng lượng cơ bản (than đá, dầu mỏ, khí đốt) cho con người sử dụng ngày nay. Như vậy các nguồn năng lượng cũng chính là kết tinh của năng lượng mặt trời, khi sử dụng chúng con người đã giải phóng năng lượng mặt trời được kết tinh đó. Nhưng các nguồn năng lượng đó không vô tận mà </w:t>
            </w:r>
            <w:r>
              <w:rPr>
                <w:rFonts w:asciiTheme="majorHAnsi" w:hAnsiTheme="majorHAnsi" w:cstheme="majorHAnsi"/>
                <w:sz w:val="26"/>
                <w:szCs w:val="26"/>
              </w:rPr>
              <w:lastRenderedPageBreak/>
              <w:t>ngày càng cạn kiệt (than đá chỉ sử dụng được trong 200 năm, dầu lửa sử dụng trong 60 năm nữa). Nếu không có biện pháp sử dụng hợp lí, sẽ đến lúc hành tinh này không còn năng lượng.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Xét theo quan điểm năng lượng, con người cũng là một mắt xích trong chuỗi năng lượng trong đó năng lượng mặt trời là trung tâm. Trong sự sống của mình, con người cần tuân theo các quy luật khách quan của chuỗi năng lượng đó.</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Xét về nguồn gốc, tất cả các dạng năng lượng đang được con người sử dụng đều có nguồn gốc từ mặt trời (gồm than đá, dầu mỏ, khí đốt, gió, nước). Năng lượng mặt trời có thể được sử dụng trong khoảng 6 tỉ năm nữa vì thế có thể coi là vô tận. Cần tăng cường sử dụng năng lượng mặt trời một cách rộng rãi hơn.</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xml:space="preserve">Giáo dục đạo đức: - Thông qua việc tổ chức nghiên cứu các kiến thức của bài học giúp học sinh hiểu nguồn </w:t>
            </w:r>
            <w:r>
              <w:rPr>
                <w:rFonts w:asciiTheme="majorHAnsi" w:hAnsiTheme="majorHAnsi" w:cstheme="majorHAnsi"/>
                <w:sz w:val="26"/>
                <w:szCs w:val="26"/>
              </w:rPr>
              <w:lastRenderedPageBreak/>
              <w:t>gốc các dạng năng lượng trong cuộc sống là đều có nguồn gốc từ Mặt Trời. Từ đó giáo dục ý thức sử dụng nguồn năng lượng cho hợp lí: Tăng cường khai   thác và dùng năng lượng Mặt Trời một cách mạnh mẽ hơn, để dành các nguồn năng lượng hóa thạch góp phần bảo vệ môi trường sống.</w:t>
            </w:r>
          </w:p>
        </w:tc>
        <w:tc>
          <w:tcPr>
            <w:tcW w:w="1701" w:type="dxa"/>
            <w:vMerge w:val="restart"/>
          </w:tcPr>
          <w:p w:rsidR="00384E91" w:rsidRDefault="00384E91">
            <w:pPr>
              <w:spacing w:after="0" w:line="240" w:lineRule="auto"/>
              <w:rPr>
                <w:rFonts w:asciiTheme="majorHAnsi" w:hAnsiTheme="majorHAnsi" w:cstheme="majorHAnsi"/>
                <w:color w:val="FF0000"/>
                <w:sz w:val="26"/>
                <w:szCs w:val="26"/>
              </w:rPr>
            </w:pPr>
          </w:p>
          <w:p w:rsidR="00384E91" w:rsidRDefault="001D1C41">
            <w:pPr>
              <w:rPr>
                <w:rFonts w:asciiTheme="majorHAnsi" w:hAnsiTheme="majorHAnsi" w:cstheme="majorHAnsi"/>
                <w:i/>
                <w:color w:val="FF0000"/>
                <w:sz w:val="26"/>
                <w:szCs w:val="26"/>
              </w:rPr>
            </w:pPr>
            <w:r>
              <w:rPr>
                <w:rFonts w:asciiTheme="majorHAnsi" w:eastAsia="Times New Roman" w:hAnsiTheme="majorHAnsi" w:cstheme="majorHAnsi"/>
                <w:i/>
                <w:color w:val="FF0000"/>
                <w:sz w:val="26"/>
                <w:szCs w:val="26"/>
              </w:rPr>
              <w:t xml:space="preserve">Mục III. Vận dụng: Tự học có hướng dẫn </w:t>
            </w:r>
          </w:p>
        </w:tc>
        <w:tc>
          <w:tcPr>
            <w:tcW w:w="1134" w:type="dxa"/>
            <w:vMerge w:val="restart"/>
          </w:tcPr>
          <w:p w:rsidR="00384E91" w:rsidRDefault="00384E91">
            <w:pPr>
              <w:spacing w:after="0" w:line="240" w:lineRule="auto"/>
              <w:rPr>
                <w:rFonts w:asciiTheme="majorHAnsi" w:hAnsiTheme="majorHAnsi" w:cstheme="majorHAnsi"/>
                <w:sz w:val="26"/>
                <w:szCs w:val="26"/>
              </w:rPr>
            </w:pPr>
          </w:p>
        </w:tc>
      </w:tr>
      <w:tr w:rsidR="00384E91">
        <w:tc>
          <w:tcPr>
            <w:tcW w:w="780" w:type="dxa"/>
            <w:vMerge/>
          </w:tcPr>
          <w:p w:rsidR="00384E91" w:rsidRDefault="00384E91">
            <w:pPr>
              <w:spacing w:after="0" w:line="240" w:lineRule="auto"/>
              <w:rPr>
                <w:rFonts w:asciiTheme="majorHAnsi" w:hAnsiTheme="majorHAnsi" w:cstheme="majorHAnsi"/>
                <w:sz w:val="26"/>
                <w:szCs w:val="26"/>
              </w:rPr>
            </w:pPr>
          </w:p>
        </w:tc>
        <w:tc>
          <w:tcPr>
            <w:tcW w:w="708" w:type="dxa"/>
            <w:shd w:val="clear" w:color="auto" w:fill="auto"/>
          </w:tcPr>
          <w:p w:rsidR="00384E91" w:rsidRPr="007C5D7E" w:rsidRDefault="00E1415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69</w:t>
            </w:r>
          </w:p>
        </w:tc>
        <w:tc>
          <w:tcPr>
            <w:tcW w:w="1244" w:type="dxa"/>
            <w:vMerge/>
            <w:shd w:val="clear" w:color="auto" w:fill="auto"/>
          </w:tcPr>
          <w:p w:rsidR="00384E91" w:rsidRPr="005F7917" w:rsidRDefault="00384E91">
            <w:pPr>
              <w:spacing w:after="0" w:line="240" w:lineRule="auto"/>
              <w:rPr>
                <w:rFonts w:asciiTheme="majorHAnsi" w:hAnsiTheme="majorHAnsi" w:cstheme="majorHAnsi"/>
                <w:b/>
                <w:sz w:val="26"/>
                <w:szCs w:val="26"/>
              </w:rPr>
            </w:pPr>
          </w:p>
        </w:tc>
        <w:tc>
          <w:tcPr>
            <w:tcW w:w="3544" w:type="dxa"/>
            <w:vMerge/>
          </w:tcPr>
          <w:p w:rsidR="00384E91" w:rsidRDefault="00384E91">
            <w:pPr>
              <w:spacing w:after="0" w:line="240" w:lineRule="auto"/>
              <w:rPr>
                <w:rFonts w:asciiTheme="majorHAnsi" w:hAnsiTheme="majorHAnsi" w:cstheme="majorHAnsi"/>
                <w:sz w:val="26"/>
                <w:szCs w:val="26"/>
              </w:rPr>
            </w:pPr>
          </w:p>
        </w:tc>
        <w:tc>
          <w:tcPr>
            <w:tcW w:w="2693" w:type="dxa"/>
            <w:vMerge/>
          </w:tcPr>
          <w:p w:rsidR="00384E91" w:rsidRDefault="00384E91">
            <w:pPr>
              <w:numPr>
                <w:ilvl w:val="0"/>
                <w:numId w:val="5"/>
              </w:numPr>
              <w:spacing w:after="0" w:line="240" w:lineRule="auto"/>
              <w:rPr>
                <w:rFonts w:asciiTheme="majorHAnsi" w:hAnsiTheme="majorHAnsi" w:cstheme="majorHAnsi"/>
                <w:sz w:val="26"/>
                <w:szCs w:val="26"/>
              </w:rPr>
            </w:pPr>
          </w:p>
        </w:tc>
        <w:tc>
          <w:tcPr>
            <w:tcW w:w="3260" w:type="dxa"/>
            <w:vMerge/>
            <w:shd w:val="clear" w:color="auto" w:fill="auto"/>
          </w:tcPr>
          <w:p w:rsidR="00384E91" w:rsidRDefault="00384E91">
            <w:pPr>
              <w:spacing w:after="0" w:line="240" w:lineRule="auto"/>
              <w:rPr>
                <w:rFonts w:asciiTheme="majorHAnsi" w:hAnsiTheme="majorHAnsi" w:cstheme="majorHAnsi"/>
                <w:sz w:val="26"/>
                <w:szCs w:val="26"/>
              </w:rPr>
            </w:pPr>
          </w:p>
        </w:tc>
        <w:tc>
          <w:tcPr>
            <w:tcW w:w="1701" w:type="dxa"/>
            <w:vMerge/>
          </w:tcPr>
          <w:p w:rsidR="00384E91" w:rsidRDefault="00384E91">
            <w:pPr>
              <w:spacing w:after="0" w:line="240" w:lineRule="auto"/>
              <w:rPr>
                <w:rFonts w:asciiTheme="majorHAnsi" w:hAnsiTheme="majorHAnsi" w:cstheme="majorHAnsi"/>
                <w:color w:val="FF0000"/>
                <w:sz w:val="26"/>
                <w:szCs w:val="26"/>
              </w:rPr>
            </w:pPr>
          </w:p>
        </w:tc>
        <w:tc>
          <w:tcPr>
            <w:tcW w:w="1134" w:type="dxa"/>
            <w:vMerge/>
          </w:tcPr>
          <w:p w:rsidR="00384E91" w:rsidRDefault="00384E91">
            <w:pPr>
              <w:numPr>
                <w:ilvl w:val="0"/>
                <w:numId w:val="5"/>
              </w:numPr>
              <w:spacing w:after="0" w:line="240" w:lineRule="auto"/>
              <w:rPr>
                <w:rFonts w:asciiTheme="majorHAnsi" w:hAnsiTheme="majorHAnsi" w:cstheme="majorHAnsi"/>
                <w:sz w:val="26"/>
                <w:szCs w:val="26"/>
              </w:rPr>
            </w:pPr>
          </w:p>
        </w:tc>
      </w:tr>
      <w:tr w:rsidR="00384E91">
        <w:tc>
          <w:tcPr>
            <w:tcW w:w="780" w:type="dxa"/>
          </w:tcPr>
          <w:p w:rsidR="00384E91" w:rsidRDefault="00E14151">
            <w:pPr>
              <w:spacing w:after="0" w:line="240" w:lineRule="auto"/>
              <w:rPr>
                <w:rFonts w:asciiTheme="majorHAnsi" w:hAnsiTheme="majorHAnsi" w:cstheme="majorHAnsi"/>
                <w:sz w:val="26"/>
                <w:szCs w:val="26"/>
              </w:rPr>
            </w:pPr>
            <w:r>
              <w:rPr>
                <w:rFonts w:asciiTheme="majorHAnsi" w:hAnsiTheme="majorHAnsi" w:cstheme="majorHAnsi"/>
                <w:sz w:val="26"/>
                <w:szCs w:val="26"/>
              </w:rPr>
              <w:lastRenderedPageBreak/>
              <w:t>24</w:t>
            </w:r>
          </w:p>
        </w:tc>
        <w:tc>
          <w:tcPr>
            <w:tcW w:w="708" w:type="dxa"/>
            <w:shd w:val="clear" w:color="auto" w:fill="auto"/>
          </w:tcPr>
          <w:p w:rsidR="00384E91" w:rsidRPr="007C5D7E" w:rsidRDefault="00E14151" w:rsidP="007C5D7E">
            <w:pPr>
              <w:spacing w:after="0" w:line="240" w:lineRule="auto"/>
              <w:jc w:val="center"/>
              <w:rPr>
                <w:rFonts w:asciiTheme="majorHAnsi" w:hAnsiTheme="majorHAnsi" w:cstheme="majorHAnsi"/>
                <w:b/>
                <w:sz w:val="26"/>
                <w:szCs w:val="26"/>
              </w:rPr>
            </w:pPr>
            <w:r w:rsidRPr="007C5D7E">
              <w:rPr>
                <w:rFonts w:asciiTheme="majorHAnsi" w:hAnsiTheme="majorHAnsi" w:cstheme="majorHAnsi"/>
                <w:b/>
                <w:sz w:val="26"/>
                <w:szCs w:val="26"/>
              </w:rPr>
              <w:t>70</w:t>
            </w:r>
          </w:p>
        </w:tc>
        <w:tc>
          <w:tcPr>
            <w:tcW w:w="1244" w:type="dxa"/>
            <w:shd w:val="clear" w:color="auto" w:fill="auto"/>
          </w:tcPr>
          <w:p w:rsidR="00384E91" w:rsidRPr="005F7917" w:rsidRDefault="001D1C41">
            <w:pPr>
              <w:spacing w:after="0" w:line="240" w:lineRule="auto"/>
              <w:rPr>
                <w:rFonts w:asciiTheme="majorHAnsi" w:hAnsiTheme="majorHAnsi" w:cstheme="majorHAnsi"/>
                <w:b/>
                <w:sz w:val="26"/>
                <w:szCs w:val="26"/>
              </w:rPr>
            </w:pPr>
            <w:r w:rsidRPr="005F7917">
              <w:rPr>
                <w:rFonts w:asciiTheme="majorHAnsi" w:hAnsiTheme="majorHAnsi" w:cstheme="majorHAnsi"/>
                <w:b/>
                <w:sz w:val="26"/>
                <w:szCs w:val="26"/>
              </w:rPr>
              <w:t>Ôn tập cuối năm</w:t>
            </w:r>
          </w:p>
        </w:tc>
        <w:tc>
          <w:tcPr>
            <w:tcW w:w="3544"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Hệ thống lại kiến thức nhằm giúp HS củng cố và khắc sâu kiến thức.</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Kĩ năng</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Vận dụng làm các bài tập từ đơn giản đến phức tạp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3. Thái độ</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Rèn luyện tính độc lập, sáng tạo.</w:t>
            </w:r>
            <w:bookmarkStart w:id="0" w:name="_GoBack"/>
            <w:bookmarkEnd w:id="0"/>
          </w:p>
        </w:tc>
        <w:tc>
          <w:tcPr>
            <w:tcW w:w="2693" w:type="dxa"/>
          </w:tcPr>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Bảng phụ, câu hỏi ôn tập, bài tập</w:t>
            </w:r>
          </w:p>
          <w:p w:rsidR="00384E91" w:rsidRDefault="001D1C41">
            <w:pPr>
              <w:spacing w:after="0" w:line="240" w:lineRule="auto"/>
              <w:rPr>
                <w:rFonts w:asciiTheme="majorHAnsi" w:hAnsiTheme="majorHAnsi" w:cstheme="majorHAnsi"/>
                <w:sz w:val="26"/>
                <w:szCs w:val="26"/>
              </w:rPr>
            </w:pPr>
            <w:r>
              <w:rPr>
                <w:rFonts w:asciiTheme="majorHAnsi" w:hAnsiTheme="majorHAnsi" w:cstheme="majorHAnsi"/>
                <w:sz w:val="26"/>
                <w:szCs w:val="26"/>
              </w:rPr>
              <w:t>- Máy tính, máy chiếu</w:t>
            </w:r>
          </w:p>
        </w:tc>
        <w:tc>
          <w:tcPr>
            <w:tcW w:w="3260" w:type="dxa"/>
            <w:shd w:val="clear" w:color="auto" w:fill="auto"/>
          </w:tcPr>
          <w:p w:rsidR="00384E91" w:rsidRDefault="00384E91">
            <w:pPr>
              <w:spacing w:after="0" w:line="240" w:lineRule="auto"/>
              <w:rPr>
                <w:rFonts w:asciiTheme="majorHAnsi" w:hAnsiTheme="majorHAnsi" w:cstheme="majorHAnsi"/>
                <w:sz w:val="26"/>
                <w:szCs w:val="26"/>
              </w:rPr>
            </w:pPr>
          </w:p>
        </w:tc>
        <w:tc>
          <w:tcPr>
            <w:tcW w:w="1701" w:type="dxa"/>
          </w:tcPr>
          <w:p w:rsidR="00384E91" w:rsidRDefault="00384E91">
            <w:pPr>
              <w:spacing w:after="0" w:line="240" w:lineRule="auto"/>
              <w:rPr>
                <w:rFonts w:asciiTheme="majorHAnsi" w:hAnsiTheme="majorHAnsi" w:cstheme="majorHAnsi"/>
                <w:color w:val="FF0000"/>
                <w:sz w:val="26"/>
                <w:szCs w:val="26"/>
              </w:rPr>
            </w:pPr>
          </w:p>
        </w:tc>
        <w:tc>
          <w:tcPr>
            <w:tcW w:w="1134" w:type="dxa"/>
          </w:tcPr>
          <w:p w:rsidR="00384E91" w:rsidRDefault="00384E91">
            <w:pPr>
              <w:spacing w:after="0" w:line="240" w:lineRule="auto"/>
              <w:rPr>
                <w:rFonts w:asciiTheme="majorHAnsi" w:hAnsiTheme="majorHAnsi" w:cstheme="majorHAnsi"/>
                <w:sz w:val="26"/>
                <w:szCs w:val="26"/>
              </w:rPr>
            </w:pPr>
          </w:p>
        </w:tc>
      </w:tr>
    </w:tbl>
    <w:p w:rsidR="00384E91" w:rsidRDefault="00384E91">
      <w:pPr>
        <w:spacing w:after="0" w:line="240" w:lineRule="auto"/>
        <w:rPr>
          <w:rFonts w:asciiTheme="majorHAnsi" w:hAnsiTheme="majorHAnsi" w:cstheme="majorHAnsi"/>
          <w:sz w:val="26"/>
          <w:szCs w:val="26"/>
        </w:rPr>
      </w:pPr>
    </w:p>
    <w:p w:rsidR="00384E91" w:rsidRDefault="00384E91">
      <w:pPr>
        <w:spacing w:after="0" w:line="240" w:lineRule="auto"/>
        <w:rPr>
          <w:rFonts w:asciiTheme="majorHAnsi" w:hAnsiTheme="majorHAnsi" w:cstheme="majorHAnsi"/>
          <w:sz w:val="26"/>
          <w:szCs w:val="26"/>
        </w:rPr>
      </w:pPr>
    </w:p>
    <w:p w:rsidR="00384E91" w:rsidRDefault="0001019E" w:rsidP="0001019E">
      <w:pPr>
        <w:tabs>
          <w:tab w:val="left" w:pos="3045"/>
        </w:tabs>
        <w:jc w:val="center"/>
        <w:rPr>
          <w:rFonts w:asciiTheme="majorHAnsi" w:hAnsiTheme="majorHAnsi" w:cstheme="majorHAnsi"/>
          <w:b/>
          <w:sz w:val="26"/>
          <w:szCs w:val="26"/>
        </w:rPr>
      </w:pP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Pr>
          <w:rFonts w:asciiTheme="majorHAnsi" w:hAnsiTheme="majorHAnsi" w:cstheme="majorHAnsi"/>
          <w:sz w:val="26"/>
          <w:szCs w:val="26"/>
        </w:rPr>
        <w:tab/>
      </w:r>
      <w:r w:rsidR="001D1C41">
        <w:rPr>
          <w:rFonts w:asciiTheme="majorHAnsi" w:hAnsiTheme="majorHAnsi" w:cstheme="majorHAnsi"/>
          <w:b/>
          <w:sz w:val="26"/>
          <w:szCs w:val="26"/>
        </w:rPr>
        <w:t>BAN GIÁM HIỆU DUYỆT</w:t>
      </w:r>
    </w:p>
    <w:p w:rsidR="007C5D7E" w:rsidRDefault="0001019E" w:rsidP="0001019E">
      <w:pPr>
        <w:tabs>
          <w:tab w:val="left" w:pos="3045"/>
        </w:tabs>
        <w:jc w:val="center"/>
        <w:rPr>
          <w:rFonts w:asciiTheme="majorHAnsi" w:hAnsiTheme="majorHAnsi" w:cstheme="majorHAnsi"/>
          <w:b/>
          <w:sz w:val="26"/>
          <w:szCs w:val="26"/>
        </w:rPr>
      </w:pP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sidR="007C5D7E">
        <w:rPr>
          <w:rFonts w:asciiTheme="majorHAnsi" w:hAnsiTheme="majorHAnsi" w:cstheme="majorHAnsi"/>
          <w:b/>
          <w:sz w:val="26"/>
          <w:szCs w:val="26"/>
        </w:rPr>
        <w:t>(Đã duyệt)</w:t>
      </w:r>
    </w:p>
    <w:p w:rsidR="00384E91" w:rsidRDefault="00384E91">
      <w:pPr>
        <w:tabs>
          <w:tab w:val="left" w:pos="3045"/>
        </w:tabs>
        <w:jc w:val="center"/>
        <w:rPr>
          <w:rFonts w:asciiTheme="majorHAnsi" w:hAnsiTheme="majorHAnsi" w:cstheme="majorHAnsi"/>
          <w:sz w:val="26"/>
          <w:szCs w:val="26"/>
        </w:rPr>
      </w:pPr>
    </w:p>
    <w:p w:rsidR="00384E91" w:rsidRDefault="00384E91">
      <w:pPr>
        <w:rPr>
          <w:rFonts w:asciiTheme="majorHAnsi" w:hAnsiTheme="majorHAnsi" w:cstheme="majorHAnsi"/>
          <w:sz w:val="26"/>
          <w:szCs w:val="26"/>
        </w:rPr>
      </w:pPr>
    </w:p>
    <w:sectPr w:rsidR="00384E91">
      <w:pgSz w:w="16840" w:h="11907" w:orient="landscape"/>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51D" w:rsidRDefault="00A4751D">
      <w:pPr>
        <w:spacing w:line="240" w:lineRule="auto"/>
      </w:pPr>
      <w:r>
        <w:separator/>
      </w:r>
    </w:p>
  </w:endnote>
  <w:endnote w:type="continuationSeparator" w:id="0">
    <w:p w:rsidR="00A4751D" w:rsidRDefault="00A475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51D" w:rsidRDefault="00A4751D">
      <w:pPr>
        <w:spacing w:after="0"/>
      </w:pPr>
      <w:r>
        <w:separator/>
      </w:r>
    </w:p>
  </w:footnote>
  <w:footnote w:type="continuationSeparator" w:id="0">
    <w:p w:rsidR="00A4751D" w:rsidRDefault="00A475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66CDD"/>
    <w:multiLevelType w:val="multilevel"/>
    <w:tmpl w:val="00266CDD"/>
    <w:lvl w:ilvl="0">
      <w:numFmt w:val="bullet"/>
      <w:lvlText w:val="-"/>
      <w:lvlJc w:val="left"/>
      <w:pPr>
        <w:ind w:left="103" w:hanging="152"/>
      </w:pPr>
      <w:rPr>
        <w:rFonts w:ascii="Times New Roman" w:eastAsia="Times New Roman" w:hAnsi="Times New Roman" w:cs="Times New Roman" w:hint="default"/>
        <w:w w:val="99"/>
        <w:sz w:val="26"/>
        <w:szCs w:val="26"/>
      </w:rPr>
    </w:lvl>
    <w:lvl w:ilvl="1">
      <w:numFmt w:val="bullet"/>
      <w:lvlText w:val="•"/>
      <w:lvlJc w:val="left"/>
      <w:pPr>
        <w:ind w:left="996" w:hanging="152"/>
      </w:pPr>
      <w:rPr>
        <w:rFonts w:hint="default"/>
      </w:rPr>
    </w:lvl>
    <w:lvl w:ilvl="2">
      <w:numFmt w:val="bullet"/>
      <w:lvlText w:val="•"/>
      <w:lvlJc w:val="left"/>
      <w:pPr>
        <w:ind w:left="1892" w:hanging="152"/>
      </w:pPr>
      <w:rPr>
        <w:rFonts w:hint="default"/>
      </w:rPr>
    </w:lvl>
    <w:lvl w:ilvl="3">
      <w:numFmt w:val="bullet"/>
      <w:lvlText w:val="•"/>
      <w:lvlJc w:val="left"/>
      <w:pPr>
        <w:ind w:left="2789" w:hanging="152"/>
      </w:pPr>
      <w:rPr>
        <w:rFonts w:hint="default"/>
      </w:rPr>
    </w:lvl>
    <w:lvl w:ilvl="4">
      <w:numFmt w:val="bullet"/>
      <w:lvlText w:val="•"/>
      <w:lvlJc w:val="left"/>
      <w:pPr>
        <w:ind w:left="3685" w:hanging="152"/>
      </w:pPr>
      <w:rPr>
        <w:rFonts w:hint="default"/>
      </w:rPr>
    </w:lvl>
    <w:lvl w:ilvl="5">
      <w:numFmt w:val="bullet"/>
      <w:lvlText w:val="•"/>
      <w:lvlJc w:val="left"/>
      <w:pPr>
        <w:ind w:left="4581" w:hanging="152"/>
      </w:pPr>
      <w:rPr>
        <w:rFonts w:hint="default"/>
      </w:rPr>
    </w:lvl>
    <w:lvl w:ilvl="6">
      <w:numFmt w:val="bullet"/>
      <w:lvlText w:val="•"/>
      <w:lvlJc w:val="left"/>
      <w:pPr>
        <w:ind w:left="5478" w:hanging="152"/>
      </w:pPr>
      <w:rPr>
        <w:rFonts w:hint="default"/>
      </w:rPr>
    </w:lvl>
    <w:lvl w:ilvl="7">
      <w:numFmt w:val="bullet"/>
      <w:lvlText w:val="•"/>
      <w:lvlJc w:val="left"/>
      <w:pPr>
        <w:ind w:left="6374" w:hanging="152"/>
      </w:pPr>
      <w:rPr>
        <w:rFonts w:hint="default"/>
      </w:rPr>
    </w:lvl>
    <w:lvl w:ilvl="8">
      <w:numFmt w:val="bullet"/>
      <w:lvlText w:val="•"/>
      <w:lvlJc w:val="left"/>
      <w:pPr>
        <w:ind w:left="7271" w:hanging="152"/>
      </w:pPr>
      <w:rPr>
        <w:rFonts w:hint="default"/>
      </w:rPr>
    </w:lvl>
  </w:abstractNum>
  <w:abstractNum w:abstractNumId="1">
    <w:nsid w:val="193B1FA5"/>
    <w:multiLevelType w:val="multilevel"/>
    <w:tmpl w:val="193B1FA5"/>
    <w:lvl w:ilvl="0">
      <w:numFmt w:val="bullet"/>
      <w:lvlText w:val="-"/>
      <w:lvlJc w:val="left"/>
      <w:pPr>
        <w:ind w:left="103" w:hanging="164"/>
      </w:pPr>
      <w:rPr>
        <w:rFonts w:ascii="Times New Roman" w:eastAsia="Times New Roman" w:hAnsi="Times New Roman" w:cs="Times New Roman" w:hint="default"/>
        <w:w w:val="99"/>
        <w:sz w:val="26"/>
        <w:szCs w:val="26"/>
      </w:rPr>
    </w:lvl>
    <w:lvl w:ilvl="1">
      <w:numFmt w:val="bullet"/>
      <w:lvlText w:val="•"/>
      <w:lvlJc w:val="left"/>
      <w:pPr>
        <w:ind w:left="996" w:hanging="164"/>
      </w:pPr>
      <w:rPr>
        <w:rFonts w:hint="default"/>
      </w:rPr>
    </w:lvl>
    <w:lvl w:ilvl="2">
      <w:numFmt w:val="bullet"/>
      <w:lvlText w:val="•"/>
      <w:lvlJc w:val="left"/>
      <w:pPr>
        <w:ind w:left="1892" w:hanging="164"/>
      </w:pPr>
      <w:rPr>
        <w:rFonts w:hint="default"/>
      </w:rPr>
    </w:lvl>
    <w:lvl w:ilvl="3">
      <w:numFmt w:val="bullet"/>
      <w:lvlText w:val="•"/>
      <w:lvlJc w:val="left"/>
      <w:pPr>
        <w:ind w:left="2789" w:hanging="164"/>
      </w:pPr>
      <w:rPr>
        <w:rFonts w:hint="default"/>
      </w:rPr>
    </w:lvl>
    <w:lvl w:ilvl="4">
      <w:numFmt w:val="bullet"/>
      <w:lvlText w:val="•"/>
      <w:lvlJc w:val="left"/>
      <w:pPr>
        <w:ind w:left="3685" w:hanging="164"/>
      </w:pPr>
      <w:rPr>
        <w:rFonts w:hint="default"/>
      </w:rPr>
    </w:lvl>
    <w:lvl w:ilvl="5">
      <w:numFmt w:val="bullet"/>
      <w:lvlText w:val="•"/>
      <w:lvlJc w:val="left"/>
      <w:pPr>
        <w:ind w:left="4581" w:hanging="164"/>
      </w:pPr>
      <w:rPr>
        <w:rFonts w:hint="default"/>
      </w:rPr>
    </w:lvl>
    <w:lvl w:ilvl="6">
      <w:numFmt w:val="bullet"/>
      <w:lvlText w:val="•"/>
      <w:lvlJc w:val="left"/>
      <w:pPr>
        <w:ind w:left="5478" w:hanging="164"/>
      </w:pPr>
      <w:rPr>
        <w:rFonts w:hint="default"/>
      </w:rPr>
    </w:lvl>
    <w:lvl w:ilvl="7">
      <w:numFmt w:val="bullet"/>
      <w:lvlText w:val="•"/>
      <w:lvlJc w:val="left"/>
      <w:pPr>
        <w:ind w:left="6374" w:hanging="164"/>
      </w:pPr>
      <w:rPr>
        <w:rFonts w:hint="default"/>
      </w:rPr>
    </w:lvl>
    <w:lvl w:ilvl="8">
      <w:numFmt w:val="bullet"/>
      <w:lvlText w:val="•"/>
      <w:lvlJc w:val="left"/>
      <w:pPr>
        <w:ind w:left="7271" w:hanging="164"/>
      </w:pPr>
      <w:rPr>
        <w:rFonts w:hint="default"/>
      </w:rPr>
    </w:lvl>
  </w:abstractNum>
  <w:abstractNum w:abstractNumId="2">
    <w:nsid w:val="2AD14330"/>
    <w:multiLevelType w:val="multilevel"/>
    <w:tmpl w:val="2AD14330"/>
    <w:lvl w:ilvl="0">
      <w:numFmt w:val="bullet"/>
      <w:lvlText w:val="-"/>
      <w:lvlJc w:val="left"/>
      <w:pPr>
        <w:ind w:left="103" w:hanging="173"/>
      </w:pPr>
      <w:rPr>
        <w:rFonts w:ascii="Times New Roman" w:eastAsia="Times New Roman" w:hAnsi="Times New Roman" w:cs="Times New Roman" w:hint="default"/>
        <w:w w:val="99"/>
        <w:sz w:val="26"/>
        <w:szCs w:val="26"/>
      </w:rPr>
    </w:lvl>
    <w:lvl w:ilvl="1">
      <w:numFmt w:val="bullet"/>
      <w:lvlText w:val="•"/>
      <w:lvlJc w:val="left"/>
      <w:pPr>
        <w:ind w:left="996" w:hanging="173"/>
      </w:pPr>
      <w:rPr>
        <w:rFonts w:hint="default"/>
      </w:rPr>
    </w:lvl>
    <w:lvl w:ilvl="2">
      <w:numFmt w:val="bullet"/>
      <w:lvlText w:val="•"/>
      <w:lvlJc w:val="left"/>
      <w:pPr>
        <w:ind w:left="1892" w:hanging="173"/>
      </w:pPr>
      <w:rPr>
        <w:rFonts w:hint="default"/>
      </w:rPr>
    </w:lvl>
    <w:lvl w:ilvl="3">
      <w:numFmt w:val="bullet"/>
      <w:lvlText w:val="•"/>
      <w:lvlJc w:val="left"/>
      <w:pPr>
        <w:ind w:left="2789" w:hanging="173"/>
      </w:pPr>
      <w:rPr>
        <w:rFonts w:hint="default"/>
      </w:rPr>
    </w:lvl>
    <w:lvl w:ilvl="4">
      <w:numFmt w:val="bullet"/>
      <w:lvlText w:val="•"/>
      <w:lvlJc w:val="left"/>
      <w:pPr>
        <w:ind w:left="3685" w:hanging="173"/>
      </w:pPr>
      <w:rPr>
        <w:rFonts w:hint="default"/>
      </w:rPr>
    </w:lvl>
    <w:lvl w:ilvl="5">
      <w:numFmt w:val="bullet"/>
      <w:lvlText w:val="•"/>
      <w:lvlJc w:val="left"/>
      <w:pPr>
        <w:ind w:left="4581" w:hanging="173"/>
      </w:pPr>
      <w:rPr>
        <w:rFonts w:hint="default"/>
      </w:rPr>
    </w:lvl>
    <w:lvl w:ilvl="6">
      <w:numFmt w:val="bullet"/>
      <w:lvlText w:val="•"/>
      <w:lvlJc w:val="left"/>
      <w:pPr>
        <w:ind w:left="5478" w:hanging="173"/>
      </w:pPr>
      <w:rPr>
        <w:rFonts w:hint="default"/>
      </w:rPr>
    </w:lvl>
    <w:lvl w:ilvl="7">
      <w:numFmt w:val="bullet"/>
      <w:lvlText w:val="•"/>
      <w:lvlJc w:val="left"/>
      <w:pPr>
        <w:ind w:left="6374" w:hanging="173"/>
      </w:pPr>
      <w:rPr>
        <w:rFonts w:hint="default"/>
      </w:rPr>
    </w:lvl>
    <w:lvl w:ilvl="8">
      <w:numFmt w:val="bullet"/>
      <w:lvlText w:val="•"/>
      <w:lvlJc w:val="left"/>
      <w:pPr>
        <w:ind w:left="7271" w:hanging="173"/>
      </w:pPr>
      <w:rPr>
        <w:rFonts w:hint="default"/>
      </w:rPr>
    </w:lvl>
  </w:abstractNum>
  <w:abstractNum w:abstractNumId="3">
    <w:nsid w:val="6E131CD9"/>
    <w:multiLevelType w:val="multilevel"/>
    <w:tmpl w:val="6E131CD9"/>
    <w:lvl w:ilvl="0">
      <w:numFmt w:val="bullet"/>
      <w:lvlText w:val="-"/>
      <w:lvlJc w:val="left"/>
      <w:pPr>
        <w:ind w:left="103" w:hanging="166"/>
      </w:pPr>
      <w:rPr>
        <w:rFonts w:ascii="Times New Roman" w:eastAsia="Times New Roman" w:hAnsi="Times New Roman" w:cs="Times New Roman" w:hint="default"/>
        <w:w w:val="99"/>
        <w:sz w:val="26"/>
        <w:szCs w:val="26"/>
      </w:rPr>
    </w:lvl>
    <w:lvl w:ilvl="1">
      <w:numFmt w:val="bullet"/>
      <w:lvlText w:val="•"/>
      <w:lvlJc w:val="left"/>
      <w:pPr>
        <w:ind w:left="996" w:hanging="166"/>
      </w:pPr>
      <w:rPr>
        <w:rFonts w:hint="default"/>
      </w:rPr>
    </w:lvl>
    <w:lvl w:ilvl="2">
      <w:numFmt w:val="bullet"/>
      <w:lvlText w:val="•"/>
      <w:lvlJc w:val="left"/>
      <w:pPr>
        <w:ind w:left="1892" w:hanging="166"/>
      </w:pPr>
      <w:rPr>
        <w:rFonts w:hint="default"/>
      </w:rPr>
    </w:lvl>
    <w:lvl w:ilvl="3">
      <w:numFmt w:val="bullet"/>
      <w:lvlText w:val="•"/>
      <w:lvlJc w:val="left"/>
      <w:pPr>
        <w:ind w:left="2789" w:hanging="166"/>
      </w:pPr>
      <w:rPr>
        <w:rFonts w:hint="default"/>
      </w:rPr>
    </w:lvl>
    <w:lvl w:ilvl="4">
      <w:numFmt w:val="bullet"/>
      <w:lvlText w:val="•"/>
      <w:lvlJc w:val="left"/>
      <w:pPr>
        <w:ind w:left="3685" w:hanging="166"/>
      </w:pPr>
      <w:rPr>
        <w:rFonts w:hint="default"/>
      </w:rPr>
    </w:lvl>
    <w:lvl w:ilvl="5">
      <w:numFmt w:val="bullet"/>
      <w:lvlText w:val="•"/>
      <w:lvlJc w:val="left"/>
      <w:pPr>
        <w:ind w:left="4581" w:hanging="166"/>
      </w:pPr>
      <w:rPr>
        <w:rFonts w:hint="default"/>
      </w:rPr>
    </w:lvl>
    <w:lvl w:ilvl="6">
      <w:numFmt w:val="bullet"/>
      <w:lvlText w:val="•"/>
      <w:lvlJc w:val="left"/>
      <w:pPr>
        <w:ind w:left="5478" w:hanging="166"/>
      </w:pPr>
      <w:rPr>
        <w:rFonts w:hint="default"/>
      </w:rPr>
    </w:lvl>
    <w:lvl w:ilvl="7">
      <w:numFmt w:val="bullet"/>
      <w:lvlText w:val="•"/>
      <w:lvlJc w:val="left"/>
      <w:pPr>
        <w:ind w:left="6374" w:hanging="166"/>
      </w:pPr>
      <w:rPr>
        <w:rFonts w:hint="default"/>
      </w:rPr>
    </w:lvl>
    <w:lvl w:ilvl="8">
      <w:numFmt w:val="bullet"/>
      <w:lvlText w:val="•"/>
      <w:lvlJc w:val="left"/>
      <w:pPr>
        <w:ind w:left="7271" w:hanging="166"/>
      </w:pPr>
      <w:rPr>
        <w:rFonts w:hint="default"/>
      </w:rPr>
    </w:lvl>
  </w:abstractNum>
  <w:abstractNum w:abstractNumId="4">
    <w:nsid w:val="77427D43"/>
    <w:multiLevelType w:val="multilevel"/>
    <w:tmpl w:val="77427D43"/>
    <w:lvl w:ilvl="0">
      <w:start w:val="1"/>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9E7"/>
    <w:rsid w:val="000012B0"/>
    <w:rsid w:val="0001019E"/>
    <w:rsid w:val="000271D0"/>
    <w:rsid w:val="00031543"/>
    <w:rsid w:val="000430AA"/>
    <w:rsid w:val="000A3E61"/>
    <w:rsid w:val="000C072E"/>
    <w:rsid w:val="000C72C5"/>
    <w:rsid w:val="000D0E99"/>
    <w:rsid w:val="001113EF"/>
    <w:rsid w:val="001133F9"/>
    <w:rsid w:val="0012452B"/>
    <w:rsid w:val="00125740"/>
    <w:rsid w:val="0012633D"/>
    <w:rsid w:val="0016118C"/>
    <w:rsid w:val="001616DD"/>
    <w:rsid w:val="00171FE4"/>
    <w:rsid w:val="001760EA"/>
    <w:rsid w:val="001A08C2"/>
    <w:rsid w:val="001A628E"/>
    <w:rsid w:val="001C01FA"/>
    <w:rsid w:val="001D1C41"/>
    <w:rsid w:val="001F35F2"/>
    <w:rsid w:val="00203BAB"/>
    <w:rsid w:val="0020559D"/>
    <w:rsid w:val="002340FF"/>
    <w:rsid w:val="00272A22"/>
    <w:rsid w:val="00284C80"/>
    <w:rsid w:val="002933A6"/>
    <w:rsid w:val="002A3891"/>
    <w:rsid w:val="002D5931"/>
    <w:rsid w:val="002F7E0B"/>
    <w:rsid w:val="00311801"/>
    <w:rsid w:val="0033482D"/>
    <w:rsid w:val="00344916"/>
    <w:rsid w:val="0037163C"/>
    <w:rsid w:val="00380E1E"/>
    <w:rsid w:val="00384E91"/>
    <w:rsid w:val="00385D3A"/>
    <w:rsid w:val="003B5A4F"/>
    <w:rsid w:val="003D5533"/>
    <w:rsid w:val="003F2D60"/>
    <w:rsid w:val="00401CCF"/>
    <w:rsid w:val="004337DD"/>
    <w:rsid w:val="00451CD8"/>
    <w:rsid w:val="00467E4C"/>
    <w:rsid w:val="00477B6A"/>
    <w:rsid w:val="004826F7"/>
    <w:rsid w:val="00490036"/>
    <w:rsid w:val="004959E7"/>
    <w:rsid w:val="0049654A"/>
    <w:rsid w:val="004A5D43"/>
    <w:rsid w:val="004C00B3"/>
    <w:rsid w:val="004E26E6"/>
    <w:rsid w:val="004F7E43"/>
    <w:rsid w:val="0051161A"/>
    <w:rsid w:val="0051562F"/>
    <w:rsid w:val="00527515"/>
    <w:rsid w:val="00572EC9"/>
    <w:rsid w:val="005806DB"/>
    <w:rsid w:val="00584794"/>
    <w:rsid w:val="00596A29"/>
    <w:rsid w:val="005A383E"/>
    <w:rsid w:val="005B7045"/>
    <w:rsid w:val="005B7EE7"/>
    <w:rsid w:val="005F3E9A"/>
    <w:rsid w:val="005F5EC1"/>
    <w:rsid w:val="005F6617"/>
    <w:rsid w:val="005F7917"/>
    <w:rsid w:val="00636E4E"/>
    <w:rsid w:val="0065054B"/>
    <w:rsid w:val="00660ED8"/>
    <w:rsid w:val="00662A6B"/>
    <w:rsid w:val="006643C9"/>
    <w:rsid w:val="0068407E"/>
    <w:rsid w:val="006A6F79"/>
    <w:rsid w:val="006C49D2"/>
    <w:rsid w:val="00732BC6"/>
    <w:rsid w:val="00765837"/>
    <w:rsid w:val="00795B6E"/>
    <w:rsid w:val="007A6FF1"/>
    <w:rsid w:val="007B481F"/>
    <w:rsid w:val="007C16DA"/>
    <w:rsid w:val="007C5D7E"/>
    <w:rsid w:val="007D039D"/>
    <w:rsid w:val="007D674C"/>
    <w:rsid w:val="007D6946"/>
    <w:rsid w:val="00805C6F"/>
    <w:rsid w:val="0082289A"/>
    <w:rsid w:val="00826D37"/>
    <w:rsid w:val="008301C5"/>
    <w:rsid w:val="00832014"/>
    <w:rsid w:val="0084018E"/>
    <w:rsid w:val="00867509"/>
    <w:rsid w:val="00881A6E"/>
    <w:rsid w:val="00882B19"/>
    <w:rsid w:val="00895A4F"/>
    <w:rsid w:val="008A60E7"/>
    <w:rsid w:val="008C1C6D"/>
    <w:rsid w:val="008C28B5"/>
    <w:rsid w:val="008F1B90"/>
    <w:rsid w:val="008F7C16"/>
    <w:rsid w:val="00900233"/>
    <w:rsid w:val="00904EE7"/>
    <w:rsid w:val="00932C62"/>
    <w:rsid w:val="0093379F"/>
    <w:rsid w:val="00937F05"/>
    <w:rsid w:val="009452E8"/>
    <w:rsid w:val="0095686B"/>
    <w:rsid w:val="00957CD1"/>
    <w:rsid w:val="0096425D"/>
    <w:rsid w:val="00971744"/>
    <w:rsid w:val="0097231A"/>
    <w:rsid w:val="00983C7F"/>
    <w:rsid w:val="009930CB"/>
    <w:rsid w:val="009C5F54"/>
    <w:rsid w:val="009D2121"/>
    <w:rsid w:val="009D51F2"/>
    <w:rsid w:val="00A172DF"/>
    <w:rsid w:val="00A26E74"/>
    <w:rsid w:val="00A4751D"/>
    <w:rsid w:val="00A8677A"/>
    <w:rsid w:val="00AC6CCB"/>
    <w:rsid w:val="00AC7941"/>
    <w:rsid w:val="00B57C9C"/>
    <w:rsid w:val="00B57EDA"/>
    <w:rsid w:val="00B60A0A"/>
    <w:rsid w:val="00B82920"/>
    <w:rsid w:val="00B83691"/>
    <w:rsid w:val="00BE5C51"/>
    <w:rsid w:val="00BE799E"/>
    <w:rsid w:val="00BF3A58"/>
    <w:rsid w:val="00C1746F"/>
    <w:rsid w:val="00C27C0B"/>
    <w:rsid w:val="00C315A7"/>
    <w:rsid w:val="00C4060E"/>
    <w:rsid w:val="00C74E88"/>
    <w:rsid w:val="00C77C5C"/>
    <w:rsid w:val="00C80667"/>
    <w:rsid w:val="00C82B47"/>
    <w:rsid w:val="00CD22A7"/>
    <w:rsid w:val="00CE0417"/>
    <w:rsid w:val="00CE3F55"/>
    <w:rsid w:val="00CF1E25"/>
    <w:rsid w:val="00CF2D06"/>
    <w:rsid w:val="00D05D54"/>
    <w:rsid w:val="00D16F2E"/>
    <w:rsid w:val="00D30A9A"/>
    <w:rsid w:val="00D3586E"/>
    <w:rsid w:val="00D360B7"/>
    <w:rsid w:val="00D54BBB"/>
    <w:rsid w:val="00D9328D"/>
    <w:rsid w:val="00DC4822"/>
    <w:rsid w:val="00DF5745"/>
    <w:rsid w:val="00E01B0E"/>
    <w:rsid w:val="00E14151"/>
    <w:rsid w:val="00E3272A"/>
    <w:rsid w:val="00E50B00"/>
    <w:rsid w:val="00E52DDE"/>
    <w:rsid w:val="00E53E38"/>
    <w:rsid w:val="00E652A9"/>
    <w:rsid w:val="00E67865"/>
    <w:rsid w:val="00E82FFE"/>
    <w:rsid w:val="00EA3C35"/>
    <w:rsid w:val="00EB1ED2"/>
    <w:rsid w:val="00ED4AC0"/>
    <w:rsid w:val="00EF30DE"/>
    <w:rsid w:val="00EF59EF"/>
    <w:rsid w:val="00F60A3F"/>
    <w:rsid w:val="00F675DC"/>
    <w:rsid w:val="00F70A76"/>
    <w:rsid w:val="00F7103A"/>
    <w:rsid w:val="00F82BEE"/>
    <w:rsid w:val="00FA343C"/>
    <w:rsid w:val="00FC41CE"/>
    <w:rsid w:val="00FE4506"/>
    <w:rsid w:val="6868060E"/>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A8C2ACE-8B04-4C05-88D9-CC80020A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pPr>
      <w:spacing w:after="0" w:line="240" w:lineRule="auto"/>
      <w:jc w:val="both"/>
    </w:pPr>
    <w:rPr>
      <w:rFonts w:ascii="Tahoma" w:eastAsia="Times New Roman" w:hAnsi="Tahoma" w:cs="Tahoma"/>
      <w:sz w:val="16"/>
      <w:szCs w:val="16"/>
    </w:rPr>
  </w:style>
  <w:style w:type="paragraph" w:styleId="BodyText">
    <w:name w:val="Body Text"/>
    <w:basedOn w:val="Normal"/>
    <w:link w:val="BodyTextChar"/>
    <w:uiPriority w:val="1"/>
    <w:qFormat/>
    <w:pPr>
      <w:widowControl w:val="0"/>
      <w:autoSpaceDE w:val="0"/>
      <w:autoSpaceDN w:val="0"/>
      <w:spacing w:after="0" w:line="240" w:lineRule="auto"/>
    </w:pPr>
    <w:rPr>
      <w:rFonts w:eastAsia="Times New Roman" w:cs="Times New Roman"/>
      <w:b/>
      <w:bCs/>
      <w:sz w:val="32"/>
      <w:szCs w:val="32"/>
    </w:rPr>
  </w:style>
  <w:style w:type="paragraph" w:styleId="BodyTextIndent">
    <w:name w:val="Body Text Indent"/>
    <w:basedOn w:val="Normal"/>
    <w:link w:val="BodyTextIndentChar"/>
    <w:uiPriority w:val="99"/>
    <w:semiHidden/>
    <w:unhideWhenUsed/>
    <w:pPr>
      <w:spacing w:after="120" w:line="276" w:lineRule="auto"/>
      <w:ind w:left="283"/>
    </w:pPr>
    <w:rPr>
      <w:rFonts w:asciiTheme="minorHAnsi" w:hAnsiTheme="minorHAnsi"/>
      <w:sz w:val="22"/>
      <w:lang w:val="vi-VN"/>
    </w:rPr>
  </w:style>
  <w:style w:type="paragraph" w:styleId="Footer">
    <w:name w:val="footer"/>
    <w:basedOn w:val="Normal"/>
    <w:link w:val="FooterChar"/>
    <w:uiPriority w:val="99"/>
    <w:qFormat/>
    <w:pPr>
      <w:tabs>
        <w:tab w:val="center" w:pos="4680"/>
        <w:tab w:val="right" w:pos="9360"/>
      </w:tabs>
      <w:spacing w:after="0" w:line="240" w:lineRule="auto"/>
      <w:jc w:val="both"/>
    </w:pPr>
    <w:rPr>
      <w:rFonts w:eastAsia="Times New Roman" w:cs="Times New Roman"/>
      <w:sz w:val="24"/>
      <w:szCs w:val="24"/>
    </w:rPr>
  </w:style>
  <w:style w:type="paragraph" w:styleId="Header">
    <w:name w:val="header"/>
    <w:basedOn w:val="Normal"/>
    <w:link w:val="HeaderChar"/>
    <w:uiPriority w:val="99"/>
    <w:pPr>
      <w:tabs>
        <w:tab w:val="center" w:pos="4680"/>
        <w:tab w:val="right" w:pos="9360"/>
      </w:tabs>
      <w:spacing w:after="0" w:line="240" w:lineRule="auto"/>
      <w:jc w:val="both"/>
    </w:pPr>
    <w:rPr>
      <w:rFonts w:eastAsia="Times New Roman" w:cs="Times New Roman"/>
      <w:sz w:val="24"/>
      <w:szCs w:val="24"/>
    </w:rPr>
  </w:style>
  <w:style w:type="paragraph" w:styleId="NormalWeb">
    <w:name w:val="Normal (Web)"/>
    <w:basedOn w:val="Normal"/>
    <w:uiPriority w:val="9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1"/>
    <w:qFormat/>
    <w:pPr>
      <w:widowControl w:val="0"/>
      <w:autoSpaceDE w:val="0"/>
      <w:autoSpaceDN w:val="0"/>
      <w:spacing w:before="259" w:after="0" w:line="240" w:lineRule="auto"/>
      <w:ind w:left="2212" w:right="1957"/>
      <w:jc w:val="center"/>
    </w:pPr>
    <w:rPr>
      <w:rFonts w:eastAsia="Times New Roman" w:cs="Times New Roman"/>
      <w:b/>
      <w:bCs/>
      <w:sz w:val="72"/>
      <w:szCs w:val="72"/>
    </w:rPr>
  </w:style>
  <w:style w:type="character" w:customStyle="1" w:styleId="c1">
    <w:name w:val="c1"/>
    <w:basedOn w:val="DefaultParagraphFont"/>
    <w:qFormat/>
  </w:style>
  <w:style w:type="paragraph" w:styleId="ListParagraph">
    <w:name w:val="List Paragraph"/>
    <w:basedOn w:val="Normal"/>
    <w:qFormat/>
    <w:pPr>
      <w:ind w:left="720"/>
      <w:contextualSpacing/>
      <w:jc w:val="both"/>
    </w:pPr>
    <w:rPr>
      <w:rFonts w:ascii="Calibri" w:eastAsia="Calibri" w:hAnsi="Calibri" w:cs="Times New Roman"/>
      <w:sz w:val="22"/>
    </w:rPr>
  </w:style>
  <w:style w:type="character" w:customStyle="1" w:styleId="apple-converted-space">
    <w:name w:val="apple-converted-space"/>
    <w:basedOn w:val="DefaultParagraphFont"/>
  </w:style>
  <w:style w:type="paragraph" w:customStyle="1" w:styleId="CharCharChar">
    <w:name w:val="Char Char Char"/>
    <w:basedOn w:val="Normal"/>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HeaderChar">
    <w:name w:val="Header Char"/>
    <w:basedOn w:val="DefaultParagraphFont"/>
    <w:link w:val="Header"/>
    <w:uiPriority w:val="99"/>
    <w:rPr>
      <w:rFonts w:eastAsia="Times New Roman" w:cs="Times New Roman"/>
      <w:sz w:val="24"/>
      <w:szCs w:val="24"/>
    </w:rPr>
  </w:style>
  <w:style w:type="character" w:customStyle="1" w:styleId="FooterChar">
    <w:name w:val="Footer Char"/>
    <w:basedOn w:val="DefaultParagraphFont"/>
    <w:link w:val="Footer"/>
    <w:uiPriority w:val="99"/>
    <w:rPr>
      <w:rFonts w:eastAsia="Times New Roman" w:cs="Times New Roman"/>
      <w:sz w:val="24"/>
      <w:szCs w:val="24"/>
    </w:rPr>
  </w:style>
  <w:style w:type="character" w:customStyle="1" w:styleId="BalloonTextChar">
    <w:name w:val="Balloon Text Char"/>
    <w:basedOn w:val="DefaultParagraphFont"/>
    <w:link w:val="BalloonText"/>
    <w:rPr>
      <w:rFonts w:ascii="Tahoma" w:eastAsia="Times New Roman" w:hAnsi="Tahoma" w:cs="Tahoma"/>
      <w:sz w:val="16"/>
      <w:szCs w:val="16"/>
    </w:rPr>
  </w:style>
  <w:style w:type="paragraph" w:customStyle="1" w:styleId="TableParagraph">
    <w:name w:val="Table Paragraph"/>
    <w:basedOn w:val="Normal"/>
    <w:uiPriority w:val="1"/>
    <w:qFormat/>
    <w:pPr>
      <w:widowControl w:val="0"/>
      <w:spacing w:after="0" w:line="240" w:lineRule="auto"/>
      <w:ind w:left="103"/>
    </w:pPr>
    <w:rPr>
      <w:rFonts w:eastAsia="Times New Roman" w:cs="Times New Roman"/>
      <w:sz w:val="22"/>
    </w:rPr>
  </w:style>
  <w:style w:type="character" w:customStyle="1" w:styleId="BodyTextChar">
    <w:name w:val="Body Text Char"/>
    <w:basedOn w:val="DefaultParagraphFont"/>
    <w:link w:val="BodyText"/>
    <w:uiPriority w:val="1"/>
    <w:rPr>
      <w:rFonts w:eastAsia="Times New Roman" w:cs="Times New Roman"/>
      <w:b/>
      <w:bCs/>
      <w:sz w:val="32"/>
      <w:szCs w:val="32"/>
    </w:rPr>
  </w:style>
  <w:style w:type="character" w:customStyle="1" w:styleId="TitleChar">
    <w:name w:val="Title Char"/>
    <w:basedOn w:val="DefaultParagraphFont"/>
    <w:link w:val="Title"/>
    <w:uiPriority w:val="1"/>
    <w:rPr>
      <w:rFonts w:eastAsia="Times New Roman" w:cs="Times New Roman"/>
      <w:b/>
      <w:bCs/>
      <w:sz w:val="72"/>
      <w:szCs w:val="72"/>
    </w:rPr>
  </w:style>
  <w:style w:type="character" w:customStyle="1" w:styleId="BodyTextIndentChar">
    <w:name w:val="Body Text Indent Char"/>
    <w:basedOn w:val="DefaultParagraphFont"/>
    <w:link w:val="BodyTextIndent"/>
    <w:uiPriority w:val="99"/>
    <w:semiHidden/>
    <w:rPr>
      <w:rFonts w:asciiTheme="minorHAnsi" w:hAnsiTheme="minorHAnsi"/>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174FCF-1AC6-423B-A156-770D2CA75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51</Pages>
  <Words>8479</Words>
  <Characters>48333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PC</cp:lastModifiedBy>
  <cp:revision>16</cp:revision>
  <dcterms:created xsi:type="dcterms:W3CDTF">2023-08-20T08:41:00Z</dcterms:created>
  <dcterms:modified xsi:type="dcterms:W3CDTF">2023-08-30T10:43:00Z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68110663E0444C76A7C639FDA15844D6</vt:lpwstr>
  </property>
</Properties>
</file>